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0566C" w:rsidRDefault="00BC323F" w:rsidP="00E5246F">
      <w:pPr>
        <w:tabs>
          <w:tab w:val="left" w:pos="284"/>
        </w:tabs>
        <w:spacing w:line="400" w:lineRule="exact"/>
        <w:rPr>
          <w:rFonts w:ascii="標楷體" w:eastAsia="標楷體" w:hAnsi="標楷體"/>
          <w:b/>
          <w:sz w:val="32"/>
          <w:szCs w:val="32"/>
        </w:rPr>
      </w:pPr>
      <w:r>
        <w:rPr>
          <w:rFonts w:ascii="標楷體" w:eastAsia="標楷體" w:hAnsi="標楷體" w:hint="eastAsia"/>
          <w:b/>
          <w:sz w:val="32"/>
          <w:szCs w:val="32"/>
        </w:rPr>
        <w:t>實</w:t>
      </w:r>
      <w:r>
        <w:rPr>
          <w:rFonts w:ascii="標楷體" w:eastAsia="標楷體" w:hAnsi="標楷體"/>
          <w:b/>
          <w:sz w:val="32"/>
          <w:szCs w:val="32"/>
        </w:rPr>
        <w:t xml:space="preserve">踐理論　</w:t>
      </w:r>
      <w:r w:rsidR="00B664D0">
        <w:rPr>
          <w:rFonts w:ascii="標楷體" w:eastAsia="標楷體" w:hAnsi="標楷體" w:hint="eastAsia"/>
          <w:b/>
          <w:sz w:val="32"/>
          <w:szCs w:val="32"/>
        </w:rPr>
        <w:t>法</w:t>
      </w:r>
      <w:r w:rsidR="00B664D0">
        <w:rPr>
          <w:rFonts w:ascii="標楷體" w:eastAsia="標楷體" w:hAnsi="標楷體"/>
          <w:b/>
          <w:sz w:val="32"/>
          <w:szCs w:val="32"/>
        </w:rPr>
        <w:t>治教育札根</w:t>
      </w:r>
      <w:r>
        <w:rPr>
          <w:rFonts w:ascii="標楷體" w:eastAsia="標楷體" w:hAnsi="標楷體" w:hint="eastAsia"/>
          <w:b/>
          <w:sz w:val="32"/>
          <w:szCs w:val="32"/>
        </w:rPr>
        <w:t>（</w:t>
      </w:r>
      <w:r>
        <w:rPr>
          <w:rFonts w:ascii="標楷體" w:eastAsia="標楷體" w:hAnsi="標楷體"/>
          <w:b/>
          <w:sz w:val="32"/>
          <w:szCs w:val="32"/>
        </w:rPr>
        <w:t>展板</w:t>
      </w:r>
      <w:r w:rsidR="0028763D">
        <w:rPr>
          <w:rFonts w:ascii="標楷體" w:eastAsia="標楷體" w:hAnsi="標楷體" w:hint="eastAsia"/>
          <w:b/>
          <w:sz w:val="32"/>
          <w:szCs w:val="32"/>
        </w:rPr>
        <w:t>2</w:t>
      </w:r>
      <w:r>
        <w:rPr>
          <w:rFonts w:ascii="標楷體" w:eastAsia="標楷體" w:hAnsi="標楷體" w:hint="eastAsia"/>
          <w:b/>
          <w:sz w:val="32"/>
          <w:szCs w:val="32"/>
        </w:rPr>
        <w:t>）</w:t>
      </w:r>
    </w:p>
    <w:p w:rsidR="007A71D0" w:rsidRDefault="0028763D" w:rsidP="0028763D">
      <w:pPr>
        <w:overflowPunct w:val="0"/>
        <w:spacing w:line="400" w:lineRule="exact"/>
        <w:jc w:val="both"/>
        <w:rPr>
          <w:rFonts w:eastAsia="標楷體"/>
          <w:bCs/>
          <w:sz w:val="28"/>
          <w:szCs w:val="28"/>
        </w:rPr>
      </w:pPr>
      <w:r>
        <w:rPr>
          <w:rFonts w:ascii="標楷體" w:eastAsia="標楷體" w:hAnsi="標楷體" w:hint="eastAsia"/>
          <w:color w:val="000000"/>
          <w:sz w:val="28"/>
          <w:szCs w:val="28"/>
        </w:rPr>
        <w:t>推</w:t>
      </w:r>
      <w:r>
        <w:rPr>
          <w:rFonts w:ascii="標楷體" w:eastAsia="標楷體" w:hAnsi="標楷體"/>
          <w:color w:val="000000"/>
          <w:sz w:val="28"/>
          <w:szCs w:val="28"/>
        </w:rPr>
        <w:t>廣</w:t>
      </w:r>
      <w:r>
        <w:rPr>
          <w:rFonts w:ascii="標楷體" w:eastAsia="標楷體" w:hAnsi="標楷體" w:hint="eastAsia"/>
          <w:color w:val="000000"/>
          <w:sz w:val="28"/>
          <w:szCs w:val="28"/>
        </w:rPr>
        <w:t>狀</w:t>
      </w:r>
      <w:r>
        <w:rPr>
          <w:rFonts w:ascii="標楷體" w:eastAsia="標楷體" w:hAnsi="標楷體"/>
          <w:color w:val="000000"/>
          <w:sz w:val="28"/>
          <w:szCs w:val="28"/>
        </w:rPr>
        <w:t>況</w:t>
      </w:r>
    </w:p>
    <w:p w:rsidR="00D222C2" w:rsidRDefault="009F1C6C" w:rsidP="00D222C2">
      <w:pPr>
        <w:pStyle w:val="a3"/>
        <w:spacing w:line="400" w:lineRule="exact"/>
        <w:ind w:leftChars="0" w:left="0" w:firstLineChars="200" w:firstLine="560"/>
        <w:jc w:val="both"/>
        <w:rPr>
          <w:rFonts w:ascii="標楷體" w:eastAsia="標楷體" w:hAnsi="標楷體"/>
          <w:sz w:val="28"/>
          <w:szCs w:val="28"/>
          <w:lang w:val="de-DE"/>
        </w:rPr>
      </w:pPr>
      <w:r>
        <w:rPr>
          <w:rFonts w:eastAsia="標楷體" w:hint="eastAsia"/>
          <w:bCs/>
          <w:sz w:val="28"/>
          <w:szCs w:val="28"/>
        </w:rPr>
        <w:t>自</w:t>
      </w:r>
      <w:r>
        <w:rPr>
          <w:rFonts w:eastAsia="標楷體"/>
          <w:bCs/>
          <w:sz w:val="28"/>
          <w:szCs w:val="28"/>
        </w:rPr>
        <w:t>新北</w:t>
      </w:r>
      <w:r>
        <w:rPr>
          <w:rFonts w:eastAsia="標楷體" w:hint="eastAsia"/>
          <w:bCs/>
          <w:sz w:val="28"/>
          <w:szCs w:val="28"/>
        </w:rPr>
        <w:t>分</w:t>
      </w:r>
      <w:r>
        <w:rPr>
          <w:rFonts w:eastAsia="標楷體"/>
          <w:bCs/>
          <w:sz w:val="28"/>
          <w:szCs w:val="28"/>
        </w:rPr>
        <w:t>署於</w:t>
      </w:r>
      <w:r>
        <w:rPr>
          <w:rFonts w:eastAsia="標楷體" w:hint="eastAsia"/>
          <w:bCs/>
          <w:sz w:val="28"/>
          <w:szCs w:val="28"/>
        </w:rPr>
        <w:t>1</w:t>
      </w:r>
      <w:r>
        <w:rPr>
          <w:rFonts w:eastAsia="標楷體"/>
          <w:bCs/>
          <w:sz w:val="28"/>
          <w:szCs w:val="28"/>
        </w:rPr>
        <w:t>00</w:t>
      </w:r>
      <w:r>
        <w:rPr>
          <w:rFonts w:eastAsia="標楷體" w:hint="eastAsia"/>
          <w:bCs/>
          <w:sz w:val="28"/>
          <w:szCs w:val="28"/>
        </w:rPr>
        <w:t>年</w:t>
      </w:r>
      <w:r>
        <w:rPr>
          <w:rFonts w:eastAsia="標楷體" w:hint="eastAsia"/>
          <w:bCs/>
          <w:sz w:val="28"/>
          <w:szCs w:val="28"/>
        </w:rPr>
        <w:t>6</w:t>
      </w:r>
      <w:r>
        <w:rPr>
          <w:rFonts w:eastAsia="標楷體" w:hint="eastAsia"/>
          <w:bCs/>
          <w:sz w:val="28"/>
          <w:szCs w:val="28"/>
        </w:rPr>
        <w:t>月</w:t>
      </w:r>
      <w:r>
        <w:rPr>
          <w:rFonts w:eastAsia="標楷體"/>
          <w:bCs/>
          <w:sz w:val="28"/>
          <w:szCs w:val="28"/>
        </w:rPr>
        <w:t>與</w:t>
      </w:r>
      <w:r w:rsidR="0026400A">
        <w:rPr>
          <w:rFonts w:eastAsia="標楷體" w:hint="eastAsia"/>
          <w:bCs/>
          <w:sz w:val="28"/>
          <w:szCs w:val="28"/>
        </w:rPr>
        <w:t>私</w:t>
      </w:r>
      <w:r w:rsidR="0026400A">
        <w:rPr>
          <w:rFonts w:eastAsia="標楷體"/>
          <w:bCs/>
          <w:sz w:val="28"/>
          <w:szCs w:val="28"/>
        </w:rPr>
        <w:t>立</w:t>
      </w:r>
      <w:r>
        <w:rPr>
          <w:rFonts w:eastAsia="標楷體"/>
          <w:bCs/>
          <w:sz w:val="28"/>
          <w:szCs w:val="28"/>
        </w:rPr>
        <w:t>中國</w:t>
      </w:r>
      <w:r>
        <w:rPr>
          <w:rFonts w:eastAsia="標楷體" w:hint="eastAsia"/>
          <w:bCs/>
          <w:sz w:val="28"/>
          <w:szCs w:val="28"/>
        </w:rPr>
        <w:t>文</w:t>
      </w:r>
      <w:r>
        <w:rPr>
          <w:rFonts w:eastAsia="標楷體"/>
          <w:bCs/>
          <w:sz w:val="28"/>
          <w:szCs w:val="28"/>
        </w:rPr>
        <w:t>化大學簽約合作</w:t>
      </w:r>
      <w:r>
        <w:rPr>
          <w:rFonts w:eastAsia="標楷體" w:hint="eastAsia"/>
          <w:bCs/>
          <w:sz w:val="28"/>
          <w:szCs w:val="28"/>
        </w:rPr>
        <w:t>起</w:t>
      </w:r>
      <w:r>
        <w:rPr>
          <w:rFonts w:eastAsia="標楷體"/>
          <w:bCs/>
          <w:sz w:val="28"/>
          <w:szCs w:val="28"/>
        </w:rPr>
        <w:t>，</w:t>
      </w:r>
      <w:r w:rsidR="00D222C2">
        <w:rPr>
          <w:rFonts w:eastAsia="標楷體" w:hint="eastAsia"/>
          <w:bCs/>
          <w:sz w:val="28"/>
          <w:szCs w:val="28"/>
        </w:rPr>
        <w:t>本</w:t>
      </w:r>
      <w:r w:rsidR="00D222C2">
        <w:rPr>
          <w:rFonts w:eastAsia="標楷體"/>
          <w:bCs/>
          <w:sz w:val="28"/>
          <w:szCs w:val="28"/>
        </w:rPr>
        <w:t>署</w:t>
      </w:r>
      <w:r w:rsidR="00D222C2">
        <w:rPr>
          <w:rFonts w:eastAsia="標楷體" w:hint="eastAsia"/>
          <w:bCs/>
          <w:sz w:val="28"/>
          <w:szCs w:val="28"/>
        </w:rPr>
        <w:t>及</w:t>
      </w:r>
      <w:r w:rsidR="00D222C2">
        <w:rPr>
          <w:rFonts w:eastAsia="標楷體"/>
          <w:bCs/>
          <w:sz w:val="28"/>
          <w:szCs w:val="28"/>
        </w:rPr>
        <w:t>各分署即積極與各大專院校洽</w:t>
      </w:r>
      <w:r w:rsidR="00D222C2">
        <w:rPr>
          <w:rFonts w:eastAsia="標楷體" w:hint="eastAsia"/>
          <w:bCs/>
          <w:sz w:val="28"/>
          <w:szCs w:val="28"/>
        </w:rPr>
        <w:t>談</w:t>
      </w:r>
      <w:r w:rsidR="00D222C2">
        <w:rPr>
          <w:rFonts w:ascii="標楷體" w:eastAsia="標楷體" w:hAnsi="標楷體" w:hint="eastAsia"/>
          <w:sz w:val="28"/>
          <w:szCs w:val="28"/>
          <w:lang w:val="de-DE"/>
        </w:rPr>
        <w:t>合</w:t>
      </w:r>
      <w:r w:rsidR="00D222C2">
        <w:rPr>
          <w:rFonts w:ascii="標楷體" w:eastAsia="標楷體" w:hAnsi="標楷體"/>
          <w:sz w:val="28"/>
          <w:szCs w:val="28"/>
          <w:lang w:val="de-DE"/>
        </w:rPr>
        <w:t>作開設實習課程等相關事宜</w:t>
      </w:r>
      <w:r w:rsidR="00D222C2" w:rsidRPr="007A71D0">
        <w:rPr>
          <w:rFonts w:ascii="標楷體" w:eastAsia="標楷體" w:hAnsi="標楷體" w:hint="eastAsia"/>
          <w:sz w:val="28"/>
          <w:szCs w:val="28"/>
          <w:lang w:val="de-DE"/>
        </w:rPr>
        <w:t>，</w:t>
      </w:r>
      <w:r w:rsidR="00D222C2">
        <w:rPr>
          <w:rFonts w:ascii="標楷體" w:eastAsia="標楷體" w:hAnsi="標楷體" w:hint="eastAsia"/>
          <w:sz w:val="28"/>
          <w:szCs w:val="28"/>
          <w:lang w:val="de-DE"/>
        </w:rPr>
        <w:t>截</w:t>
      </w:r>
      <w:r w:rsidR="00D222C2">
        <w:rPr>
          <w:rFonts w:ascii="標楷體" w:eastAsia="標楷體" w:hAnsi="標楷體"/>
          <w:sz w:val="28"/>
          <w:szCs w:val="28"/>
          <w:lang w:val="de-DE"/>
        </w:rPr>
        <w:t>至</w:t>
      </w:r>
      <w:r w:rsidR="00D222C2">
        <w:rPr>
          <w:rFonts w:ascii="標楷體" w:eastAsia="標楷體" w:hAnsi="標楷體" w:hint="eastAsia"/>
          <w:sz w:val="28"/>
          <w:szCs w:val="28"/>
          <w:lang w:val="de-DE"/>
        </w:rPr>
        <w:t>1</w:t>
      </w:r>
      <w:r w:rsidR="00D222C2">
        <w:rPr>
          <w:rFonts w:ascii="標楷體" w:eastAsia="標楷體" w:hAnsi="標楷體"/>
          <w:sz w:val="28"/>
          <w:szCs w:val="28"/>
          <w:lang w:val="de-DE"/>
        </w:rPr>
        <w:t>05</w:t>
      </w:r>
      <w:r w:rsidR="00D222C2">
        <w:rPr>
          <w:rFonts w:ascii="標楷體" w:eastAsia="標楷體" w:hAnsi="標楷體" w:hint="eastAsia"/>
          <w:sz w:val="28"/>
          <w:szCs w:val="28"/>
          <w:lang w:val="de-DE"/>
        </w:rPr>
        <w:t>年1月</w:t>
      </w:r>
      <w:r w:rsidR="00D222C2">
        <w:rPr>
          <w:rFonts w:ascii="標楷體" w:eastAsia="標楷體" w:hAnsi="標楷體"/>
          <w:sz w:val="28"/>
          <w:szCs w:val="28"/>
          <w:lang w:val="de-DE"/>
        </w:rPr>
        <w:t>底止，</w:t>
      </w:r>
      <w:r w:rsidR="00D222C2">
        <w:rPr>
          <w:rFonts w:ascii="標楷體" w:eastAsia="標楷體" w:hAnsi="標楷體" w:hint="eastAsia"/>
          <w:sz w:val="28"/>
          <w:szCs w:val="28"/>
          <w:lang w:val="de-DE"/>
        </w:rPr>
        <w:t>與</w:t>
      </w:r>
      <w:r w:rsidR="00D222C2" w:rsidRPr="007A71D0">
        <w:rPr>
          <w:rFonts w:ascii="標楷體" w:eastAsia="標楷體" w:hAnsi="標楷體" w:hint="eastAsia"/>
          <w:sz w:val="28"/>
          <w:szCs w:val="28"/>
          <w:lang w:val="de-DE"/>
        </w:rPr>
        <w:t>本署</w:t>
      </w:r>
      <w:r w:rsidR="00D222C2">
        <w:rPr>
          <w:rFonts w:ascii="標楷體" w:eastAsia="標楷體" w:hAnsi="標楷體" w:hint="eastAsia"/>
          <w:sz w:val="28"/>
          <w:szCs w:val="28"/>
          <w:lang w:val="de-DE"/>
        </w:rPr>
        <w:t>及各分署簽訂</w:t>
      </w:r>
      <w:r w:rsidR="0026400A">
        <w:rPr>
          <w:rFonts w:ascii="標楷體" w:eastAsia="標楷體" w:hAnsi="標楷體" w:hint="eastAsia"/>
          <w:sz w:val="28"/>
          <w:szCs w:val="28"/>
          <w:lang w:val="de-DE"/>
        </w:rPr>
        <w:t>相</w:t>
      </w:r>
      <w:r w:rsidR="0026400A">
        <w:rPr>
          <w:rFonts w:ascii="標楷體" w:eastAsia="標楷體" w:hAnsi="標楷體"/>
          <w:sz w:val="28"/>
          <w:szCs w:val="28"/>
          <w:lang w:val="de-DE"/>
        </w:rPr>
        <w:t>關計畫或</w:t>
      </w:r>
      <w:r w:rsidR="00D222C2">
        <w:rPr>
          <w:rFonts w:ascii="標楷體" w:eastAsia="標楷體" w:hAnsi="標楷體" w:hint="eastAsia"/>
          <w:sz w:val="28"/>
          <w:szCs w:val="28"/>
          <w:lang w:val="de-DE"/>
        </w:rPr>
        <w:t>協議，開設實習課程之大專院校已</w:t>
      </w:r>
      <w:r w:rsidR="00D222C2">
        <w:rPr>
          <w:rFonts w:ascii="標楷體" w:eastAsia="標楷體" w:hAnsi="標楷體"/>
          <w:sz w:val="28"/>
          <w:szCs w:val="28"/>
          <w:lang w:val="de-DE"/>
        </w:rPr>
        <w:t>達</w:t>
      </w:r>
      <w:r w:rsidR="00D222C2">
        <w:rPr>
          <w:rFonts w:ascii="標楷體" w:eastAsia="標楷體" w:hAnsi="標楷體" w:hint="eastAsia"/>
          <w:sz w:val="28"/>
          <w:szCs w:val="28"/>
          <w:lang w:val="de-DE"/>
        </w:rPr>
        <w:t>11</w:t>
      </w:r>
      <w:r w:rsidR="00D222C2" w:rsidRPr="007A71D0">
        <w:rPr>
          <w:rFonts w:ascii="標楷體" w:eastAsia="標楷體" w:hAnsi="標楷體" w:hint="eastAsia"/>
          <w:sz w:val="28"/>
          <w:szCs w:val="28"/>
          <w:lang w:val="de-DE"/>
        </w:rPr>
        <w:t>所，茲分述如下：</w:t>
      </w:r>
    </w:p>
    <w:p w:rsidR="00D222C2" w:rsidRDefault="00D222C2" w:rsidP="00D222C2">
      <w:pPr>
        <w:pStyle w:val="a3"/>
        <w:numPr>
          <w:ilvl w:val="0"/>
          <w:numId w:val="7"/>
        </w:numPr>
        <w:spacing w:line="400" w:lineRule="exact"/>
        <w:ind w:leftChars="0" w:left="1134" w:hanging="567"/>
        <w:jc w:val="both"/>
        <w:rPr>
          <w:rFonts w:ascii="標楷體" w:eastAsia="標楷體" w:hAnsi="標楷體"/>
          <w:sz w:val="28"/>
          <w:szCs w:val="28"/>
          <w:lang w:val="de-DE"/>
        </w:rPr>
      </w:pPr>
      <w:r>
        <w:rPr>
          <w:rFonts w:ascii="標楷體" w:eastAsia="標楷體" w:hAnsi="標楷體" w:hint="eastAsia"/>
          <w:sz w:val="28"/>
          <w:szCs w:val="28"/>
          <w:lang w:val="de-DE"/>
        </w:rPr>
        <w:t>本</w:t>
      </w:r>
      <w:r>
        <w:rPr>
          <w:rFonts w:ascii="標楷體" w:eastAsia="標楷體" w:hAnsi="標楷體"/>
          <w:sz w:val="28"/>
          <w:szCs w:val="28"/>
          <w:lang w:val="de-DE"/>
        </w:rPr>
        <w:t>署於</w:t>
      </w:r>
      <w:r>
        <w:rPr>
          <w:rFonts w:ascii="標楷體" w:eastAsia="標楷體" w:hAnsi="標楷體" w:hint="eastAsia"/>
          <w:sz w:val="28"/>
          <w:szCs w:val="28"/>
          <w:lang w:val="de-DE"/>
        </w:rPr>
        <w:t>1</w:t>
      </w:r>
      <w:r>
        <w:rPr>
          <w:rFonts w:ascii="標楷體" w:eastAsia="標楷體" w:hAnsi="標楷體"/>
          <w:sz w:val="28"/>
          <w:szCs w:val="28"/>
          <w:lang w:val="de-DE"/>
        </w:rPr>
        <w:t>02</w:t>
      </w:r>
      <w:r>
        <w:rPr>
          <w:rFonts w:ascii="標楷體" w:eastAsia="標楷體" w:hAnsi="標楷體" w:hint="eastAsia"/>
          <w:sz w:val="28"/>
          <w:szCs w:val="28"/>
          <w:lang w:val="de-DE"/>
        </w:rPr>
        <w:t>年5月</w:t>
      </w:r>
      <w:r>
        <w:rPr>
          <w:rFonts w:ascii="標楷體" w:eastAsia="標楷體" w:hAnsi="標楷體"/>
          <w:sz w:val="28"/>
          <w:szCs w:val="28"/>
          <w:lang w:val="de-DE"/>
        </w:rPr>
        <w:t>與私立銘傳大學</w:t>
      </w:r>
      <w:r>
        <w:rPr>
          <w:rFonts w:ascii="標楷體" w:eastAsia="標楷體" w:hAnsi="標楷體" w:hint="eastAsia"/>
          <w:sz w:val="28"/>
          <w:szCs w:val="28"/>
          <w:lang w:val="de-DE"/>
        </w:rPr>
        <w:t>簽</w:t>
      </w:r>
      <w:r>
        <w:rPr>
          <w:rFonts w:ascii="標楷體" w:eastAsia="標楷體" w:hAnsi="標楷體"/>
          <w:sz w:val="28"/>
          <w:szCs w:val="28"/>
          <w:lang w:val="de-DE"/>
        </w:rPr>
        <w:t>署實習計畫合作協議，使該校得逕</w:t>
      </w:r>
      <w:r w:rsidRPr="007A71D0">
        <w:rPr>
          <w:rFonts w:ascii="標楷體" w:eastAsia="標楷體" w:hAnsi="標楷體" w:hint="eastAsia"/>
          <w:sz w:val="28"/>
          <w:szCs w:val="28"/>
          <w:lang w:val="de-DE"/>
        </w:rPr>
        <w:t>與本署</w:t>
      </w:r>
      <w:r>
        <w:rPr>
          <w:rFonts w:ascii="標楷體" w:eastAsia="標楷體" w:hAnsi="標楷體" w:hint="eastAsia"/>
          <w:sz w:val="28"/>
          <w:szCs w:val="28"/>
          <w:lang w:val="de-DE"/>
        </w:rPr>
        <w:t>各</w:t>
      </w:r>
      <w:r w:rsidRPr="007A71D0">
        <w:rPr>
          <w:rFonts w:ascii="標楷體" w:eastAsia="標楷體" w:hAnsi="標楷體" w:hint="eastAsia"/>
          <w:sz w:val="28"/>
          <w:szCs w:val="28"/>
          <w:lang w:val="de-DE"/>
        </w:rPr>
        <w:t>分署共同開設實習課程</w:t>
      </w:r>
      <w:r>
        <w:rPr>
          <w:rFonts w:ascii="標楷體" w:eastAsia="標楷體" w:hAnsi="標楷體" w:hint="eastAsia"/>
          <w:sz w:val="28"/>
          <w:szCs w:val="28"/>
          <w:lang w:val="de-DE"/>
        </w:rPr>
        <w:t>。</w:t>
      </w:r>
    </w:p>
    <w:p w:rsidR="00D222C2" w:rsidRDefault="00D222C2" w:rsidP="00D222C2">
      <w:pPr>
        <w:pStyle w:val="a3"/>
        <w:numPr>
          <w:ilvl w:val="0"/>
          <w:numId w:val="7"/>
        </w:numPr>
        <w:spacing w:line="400" w:lineRule="exact"/>
        <w:ind w:leftChars="0" w:left="1134" w:hanging="567"/>
        <w:jc w:val="both"/>
        <w:rPr>
          <w:rFonts w:ascii="標楷體" w:eastAsia="標楷體" w:hAnsi="標楷體"/>
          <w:sz w:val="28"/>
          <w:szCs w:val="28"/>
          <w:lang w:val="de-DE"/>
        </w:rPr>
      </w:pPr>
      <w:r w:rsidRPr="007A71D0">
        <w:rPr>
          <w:rFonts w:ascii="標楷體" w:eastAsia="標楷體" w:hAnsi="標楷體" w:hint="eastAsia"/>
          <w:sz w:val="28"/>
          <w:szCs w:val="28"/>
          <w:lang w:val="de-DE"/>
        </w:rPr>
        <w:t>新北分署於100年</w:t>
      </w:r>
      <w:r>
        <w:rPr>
          <w:rFonts w:ascii="標楷體" w:eastAsia="標楷體" w:hAnsi="標楷體" w:hint="eastAsia"/>
          <w:sz w:val="28"/>
          <w:szCs w:val="28"/>
          <w:lang w:val="de-DE"/>
        </w:rPr>
        <w:t>6月</w:t>
      </w:r>
      <w:r w:rsidRPr="007A71D0">
        <w:rPr>
          <w:rFonts w:ascii="標楷體" w:eastAsia="標楷體" w:hAnsi="標楷體" w:hint="eastAsia"/>
          <w:sz w:val="28"/>
          <w:szCs w:val="28"/>
          <w:lang w:val="de-DE"/>
        </w:rPr>
        <w:t>及104年6月分別與私立中國文化大學及國立臺北大學簽約合作。</w:t>
      </w:r>
    </w:p>
    <w:p w:rsidR="00D222C2" w:rsidRPr="007A71D0" w:rsidRDefault="00D222C2" w:rsidP="00D222C2">
      <w:pPr>
        <w:pStyle w:val="a3"/>
        <w:numPr>
          <w:ilvl w:val="0"/>
          <w:numId w:val="7"/>
        </w:numPr>
        <w:spacing w:line="400" w:lineRule="exact"/>
        <w:ind w:leftChars="0" w:left="1134" w:hanging="567"/>
        <w:jc w:val="both"/>
        <w:rPr>
          <w:rFonts w:ascii="標楷體" w:eastAsia="標楷體" w:hAnsi="標楷體"/>
          <w:sz w:val="28"/>
          <w:szCs w:val="28"/>
          <w:lang w:val="de-DE"/>
        </w:rPr>
      </w:pPr>
      <w:r w:rsidRPr="007A71D0">
        <w:rPr>
          <w:rFonts w:ascii="標楷體" w:eastAsia="標楷體" w:hAnsi="標楷體" w:hint="eastAsia"/>
          <w:sz w:val="28"/>
          <w:szCs w:val="28"/>
          <w:lang w:val="de-DE"/>
        </w:rPr>
        <w:t>士林分署於101年7月</w:t>
      </w:r>
      <w:r>
        <w:rPr>
          <w:rFonts w:ascii="標楷體" w:eastAsia="標楷體" w:hAnsi="標楷體" w:hint="eastAsia"/>
          <w:sz w:val="28"/>
          <w:szCs w:val="28"/>
          <w:lang w:val="de-DE"/>
        </w:rPr>
        <w:t>及1</w:t>
      </w:r>
      <w:r>
        <w:rPr>
          <w:rFonts w:ascii="標楷體" w:eastAsia="標楷體" w:hAnsi="標楷體"/>
          <w:sz w:val="28"/>
          <w:szCs w:val="28"/>
          <w:lang w:val="de-DE"/>
        </w:rPr>
        <w:t>05</w:t>
      </w:r>
      <w:r>
        <w:rPr>
          <w:rFonts w:ascii="標楷體" w:eastAsia="標楷體" w:hAnsi="標楷體" w:hint="eastAsia"/>
          <w:sz w:val="28"/>
          <w:szCs w:val="28"/>
          <w:lang w:val="de-DE"/>
        </w:rPr>
        <w:t>年1月</w:t>
      </w:r>
      <w:r>
        <w:rPr>
          <w:rFonts w:ascii="標楷體" w:eastAsia="標楷體" w:hAnsi="標楷體"/>
          <w:sz w:val="28"/>
          <w:szCs w:val="28"/>
          <w:lang w:val="de-DE"/>
        </w:rPr>
        <w:t>分別</w:t>
      </w:r>
      <w:r w:rsidRPr="007A71D0">
        <w:rPr>
          <w:rFonts w:ascii="標楷體" w:eastAsia="標楷體" w:hAnsi="標楷體" w:hint="eastAsia"/>
          <w:sz w:val="28"/>
          <w:szCs w:val="28"/>
          <w:lang w:val="de-DE"/>
        </w:rPr>
        <w:t>與私立真理大學</w:t>
      </w:r>
      <w:r>
        <w:rPr>
          <w:rFonts w:ascii="標楷體" w:eastAsia="標楷體" w:hAnsi="標楷體" w:hint="eastAsia"/>
          <w:sz w:val="28"/>
          <w:szCs w:val="28"/>
          <w:lang w:val="de-DE"/>
        </w:rPr>
        <w:t>及</w:t>
      </w:r>
      <w:r>
        <w:rPr>
          <w:rFonts w:ascii="標楷體" w:eastAsia="標楷體" w:hAnsi="標楷體"/>
          <w:sz w:val="28"/>
          <w:szCs w:val="28"/>
          <w:lang w:val="de-DE"/>
        </w:rPr>
        <w:t>國立臺灣海洋大學</w:t>
      </w:r>
      <w:r w:rsidRPr="007A71D0">
        <w:rPr>
          <w:rFonts w:ascii="標楷體" w:eastAsia="標楷體" w:hAnsi="標楷體" w:hint="eastAsia"/>
          <w:sz w:val="28"/>
          <w:szCs w:val="28"/>
          <w:lang w:val="de-DE"/>
        </w:rPr>
        <w:t>簽約合作。</w:t>
      </w:r>
    </w:p>
    <w:p w:rsidR="00D222C2" w:rsidRPr="007A71D0" w:rsidRDefault="00D222C2" w:rsidP="00D222C2">
      <w:pPr>
        <w:pStyle w:val="a3"/>
        <w:numPr>
          <w:ilvl w:val="0"/>
          <w:numId w:val="7"/>
        </w:numPr>
        <w:spacing w:line="400" w:lineRule="exact"/>
        <w:ind w:leftChars="0" w:left="1134" w:hanging="567"/>
        <w:jc w:val="both"/>
        <w:rPr>
          <w:rFonts w:ascii="標楷體" w:eastAsia="標楷體" w:hAnsi="標楷體"/>
          <w:sz w:val="28"/>
          <w:szCs w:val="28"/>
          <w:lang w:val="de-DE"/>
        </w:rPr>
      </w:pPr>
      <w:r w:rsidRPr="007A71D0">
        <w:rPr>
          <w:rFonts w:ascii="標楷體" w:eastAsia="標楷體" w:hAnsi="標楷體" w:hint="eastAsia"/>
          <w:sz w:val="28"/>
          <w:szCs w:val="28"/>
          <w:lang w:val="de-DE"/>
        </w:rPr>
        <w:t>新竹分署於102年3月與私立玄奘大學簽約合作。</w:t>
      </w:r>
    </w:p>
    <w:p w:rsidR="00D222C2" w:rsidRPr="007A71D0" w:rsidRDefault="00D222C2" w:rsidP="00D222C2">
      <w:pPr>
        <w:pStyle w:val="a3"/>
        <w:numPr>
          <w:ilvl w:val="0"/>
          <w:numId w:val="7"/>
        </w:numPr>
        <w:spacing w:line="400" w:lineRule="exact"/>
        <w:ind w:leftChars="0" w:left="1134" w:hanging="567"/>
        <w:jc w:val="both"/>
        <w:rPr>
          <w:rFonts w:ascii="標楷體" w:eastAsia="標楷體" w:hAnsi="標楷體"/>
          <w:sz w:val="28"/>
          <w:szCs w:val="28"/>
          <w:lang w:val="de-DE"/>
        </w:rPr>
      </w:pPr>
      <w:r w:rsidRPr="007A71D0">
        <w:rPr>
          <w:rFonts w:ascii="標楷體" w:eastAsia="標楷體" w:hAnsi="標楷體" w:hint="eastAsia"/>
          <w:sz w:val="28"/>
          <w:szCs w:val="28"/>
          <w:lang w:val="de-DE"/>
        </w:rPr>
        <w:t>桃園分署於102年5月與私立銘傳大學簽署協議。</w:t>
      </w:r>
    </w:p>
    <w:p w:rsidR="00D222C2" w:rsidRPr="007A71D0" w:rsidRDefault="00D222C2" w:rsidP="00D222C2">
      <w:pPr>
        <w:pStyle w:val="a3"/>
        <w:numPr>
          <w:ilvl w:val="0"/>
          <w:numId w:val="7"/>
        </w:numPr>
        <w:spacing w:line="400" w:lineRule="exact"/>
        <w:ind w:leftChars="0" w:left="1134" w:hanging="567"/>
        <w:jc w:val="both"/>
        <w:rPr>
          <w:rFonts w:ascii="標楷體" w:eastAsia="標楷體" w:hAnsi="標楷體"/>
          <w:sz w:val="28"/>
          <w:szCs w:val="28"/>
          <w:lang w:val="de-DE"/>
        </w:rPr>
      </w:pPr>
      <w:r w:rsidRPr="007A71D0">
        <w:rPr>
          <w:rFonts w:ascii="標楷體" w:eastAsia="標楷體" w:hAnsi="標楷體" w:hint="eastAsia"/>
          <w:sz w:val="28"/>
          <w:szCs w:val="28"/>
          <w:lang w:val="de-DE"/>
        </w:rPr>
        <w:t>嘉義分署於103年2月與5月已分別與私立稻江科技暨管理學院及國立中正大學簽署協議。</w:t>
      </w:r>
    </w:p>
    <w:p w:rsidR="00D222C2" w:rsidRDefault="00D222C2" w:rsidP="00D222C2">
      <w:pPr>
        <w:pStyle w:val="a3"/>
        <w:numPr>
          <w:ilvl w:val="0"/>
          <w:numId w:val="7"/>
        </w:numPr>
        <w:spacing w:line="400" w:lineRule="exact"/>
        <w:ind w:leftChars="0" w:left="1134" w:hanging="567"/>
        <w:jc w:val="both"/>
        <w:rPr>
          <w:rFonts w:ascii="標楷體" w:eastAsia="標楷體" w:hAnsi="標楷體"/>
          <w:sz w:val="28"/>
          <w:szCs w:val="28"/>
          <w:lang w:val="de-DE"/>
        </w:rPr>
      </w:pPr>
      <w:r w:rsidRPr="007A71D0">
        <w:rPr>
          <w:rFonts w:ascii="標楷體" w:eastAsia="標楷體" w:hAnsi="標楷體" w:hint="eastAsia"/>
          <w:sz w:val="28"/>
          <w:szCs w:val="28"/>
          <w:lang w:val="de-DE"/>
        </w:rPr>
        <w:t>臺北分署於103年4月</w:t>
      </w:r>
      <w:r>
        <w:rPr>
          <w:rFonts w:ascii="標楷體" w:eastAsia="標楷體" w:hAnsi="標楷體" w:hint="eastAsia"/>
          <w:sz w:val="28"/>
          <w:szCs w:val="28"/>
          <w:lang w:val="de-DE"/>
        </w:rPr>
        <w:t>及</w:t>
      </w:r>
      <w:r w:rsidRPr="007A71D0">
        <w:rPr>
          <w:rFonts w:ascii="標楷體" w:eastAsia="標楷體" w:hAnsi="標楷體" w:hint="eastAsia"/>
          <w:sz w:val="28"/>
          <w:szCs w:val="28"/>
          <w:lang w:val="de-DE"/>
        </w:rPr>
        <w:t>104年3月分別與私立東吳大學及國立臺灣大學簽約合作。</w:t>
      </w:r>
    </w:p>
    <w:p w:rsidR="009F1C6C" w:rsidRPr="00D222C2" w:rsidRDefault="00D222C2" w:rsidP="00D222C2">
      <w:pPr>
        <w:pStyle w:val="a3"/>
        <w:numPr>
          <w:ilvl w:val="0"/>
          <w:numId w:val="7"/>
        </w:numPr>
        <w:spacing w:line="400" w:lineRule="exact"/>
        <w:ind w:leftChars="0" w:left="1134" w:hanging="567"/>
        <w:jc w:val="both"/>
        <w:rPr>
          <w:rFonts w:ascii="標楷體" w:eastAsia="標楷體" w:hAnsi="標楷體"/>
          <w:sz w:val="28"/>
          <w:szCs w:val="28"/>
          <w:lang w:val="de-DE"/>
        </w:rPr>
      </w:pPr>
      <w:r w:rsidRPr="00D222C2">
        <w:rPr>
          <w:rFonts w:ascii="標楷體" w:eastAsia="標楷體" w:hAnsi="標楷體" w:hint="eastAsia"/>
          <w:sz w:val="28"/>
          <w:szCs w:val="28"/>
        </w:rPr>
        <w:t>臺中</w:t>
      </w:r>
      <w:r w:rsidRPr="00D222C2">
        <w:rPr>
          <w:rFonts w:ascii="標楷體" w:eastAsia="標楷體" w:hAnsi="標楷體" w:hint="eastAsia"/>
          <w:sz w:val="28"/>
          <w:szCs w:val="28"/>
          <w:lang w:val="de-DE"/>
        </w:rPr>
        <w:t>分署</w:t>
      </w:r>
      <w:r w:rsidRPr="00D222C2">
        <w:rPr>
          <w:rFonts w:ascii="標楷體" w:eastAsia="標楷體" w:hAnsi="標楷體" w:hint="eastAsia"/>
          <w:sz w:val="28"/>
          <w:szCs w:val="28"/>
        </w:rPr>
        <w:t>於103年10月與</w:t>
      </w:r>
      <w:r>
        <w:rPr>
          <w:rFonts w:ascii="標楷體" w:eastAsia="標楷體" w:hAnsi="標楷體" w:hint="eastAsia"/>
          <w:sz w:val="28"/>
          <w:szCs w:val="28"/>
        </w:rPr>
        <w:t>私</w:t>
      </w:r>
      <w:r>
        <w:rPr>
          <w:rFonts w:ascii="標楷體" w:eastAsia="標楷體" w:hAnsi="標楷體"/>
          <w:sz w:val="28"/>
          <w:szCs w:val="28"/>
        </w:rPr>
        <w:t>立</w:t>
      </w:r>
      <w:r w:rsidRPr="00D222C2">
        <w:rPr>
          <w:rFonts w:ascii="標楷體" w:eastAsia="標楷體" w:hAnsi="標楷體" w:hint="eastAsia"/>
          <w:sz w:val="28"/>
          <w:szCs w:val="28"/>
        </w:rPr>
        <w:t>亞洲大學</w:t>
      </w:r>
      <w:r w:rsidRPr="00D222C2">
        <w:rPr>
          <w:rFonts w:ascii="標楷體" w:eastAsia="標楷體" w:hAnsi="標楷體" w:hint="eastAsia"/>
          <w:sz w:val="28"/>
          <w:szCs w:val="28"/>
          <w:lang w:val="de-DE"/>
        </w:rPr>
        <w:t>簽署</w:t>
      </w:r>
      <w:r w:rsidRPr="00D222C2">
        <w:rPr>
          <w:rFonts w:ascii="標楷體" w:eastAsia="標楷體" w:hAnsi="標楷體" w:hint="eastAsia"/>
          <w:sz w:val="28"/>
          <w:szCs w:val="28"/>
        </w:rPr>
        <w:t>協議。</w:t>
      </w:r>
    </w:p>
    <w:p w:rsidR="003922F1" w:rsidRDefault="00CB657E" w:rsidP="00C6316B">
      <w:pPr>
        <w:overflowPunct w:val="0"/>
        <w:spacing w:line="400" w:lineRule="exact"/>
        <w:ind w:firstLineChars="200" w:firstLine="560"/>
        <w:jc w:val="both"/>
        <w:rPr>
          <w:rFonts w:ascii="標楷體" w:eastAsia="標楷體" w:hAnsi="標楷體"/>
          <w:sz w:val="28"/>
          <w:szCs w:val="28"/>
          <w:lang w:val="de-DE"/>
        </w:rPr>
      </w:pPr>
      <w:r w:rsidRPr="00CB657E">
        <w:rPr>
          <w:rFonts w:ascii="標楷體" w:eastAsia="標楷體" w:hAnsi="標楷體" w:hint="eastAsia"/>
          <w:sz w:val="28"/>
          <w:szCs w:val="28"/>
          <w:lang w:val="de-DE"/>
        </w:rPr>
        <w:t>各項實習課程開辦至今成效良好，參與實習的同學多</w:t>
      </w:r>
      <w:r w:rsidR="00B838AA">
        <w:rPr>
          <w:rFonts w:ascii="標楷體" w:eastAsia="標楷體" w:hAnsi="標楷體" w:hint="eastAsia"/>
          <w:sz w:val="28"/>
          <w:szCs w:val="28"/>
          <w:lang w:val="de-DE"/>
        </w:rPr>
        <w:t>表</w:t>
      </w:r>
      <w:r w:rsidR="00B838AA">
        <w:rPr>
          <w:rFonts w:ascii="標楷體" w:eastAsia="標楷體" w:hAnsi="標楷體"/>
          <w:sz w:val="28"/>
          <w:szCs w:val="28"/>
          <w:lang w:val="de-DE"/>
        </w:rPr>
        <w:t>示藉此</w:t>
      </w:r>
      <w:r w:rsidRPr="00CB657E">
        <w:rPr>
          <w:rFonts w:ascii="標楷體" w:eastAsia="標楷體" w:hAnsi="標楷體" w:hint="eastAsia"/>
          <w:sz w:val="28"/>
          <w:szCs w:val="28"/>
          <w:lang w:val="de-DE"/>
        </w:rPr>
        <w:t>得以獲得與書本知識印證的機會，受益甚多</w:t>
      </w:r>
      <w:r w:rsidR="00B838AA">
        <w:rPr>
          <w:rFonts w:ascii="標楷體" w:eastAsia="標楷體" w:hAnsi="標楷體" w:hint="eastAsia"/>
          <w:sz w:val="28"/>
          <w:szCs w:val="28"/>
          <w:lang w:val="de-DE"/>
        </w:rPr>
        <w:t>，</w:t>
      </w:r>
      <w:r w:rsidR="00022B19">
        <w:rPr>
          <w:rFonts w:ascii="標楷體" w:eastAsia="標楷體" w:hAnsi="標楷體"/>
          <w:sz w:val="28"/>
          <w:szCs w:val="28"/>
          <w:lang w:val="de-DE"/>
        </w:rPr>
        <w:t>我國法</w:t>
      </w:r>
      <w:r w:rsidR="00022B19">
        <w:rPr>
          <w:rFonts w:ascii="標楷體" w:eastAsia="標楷體" w:hAnsi="標楷體" w:hint="eastAsia"/>
          <w:sz w:val="28"/>
          <w:szCs w:val="28"/>
          <w:lang w:val="de-DE"/>
        </w:rPr>
        <w:t>治</w:t>
      </w:r>
      <w:r w:rsidR="00022B19">
        <w:rPr>
          <w:rFonts w:ascii="標楷體" w:eastAsia="標楷體" w:hAnsi="標楷體"/>
          <w:sz w:val="28"/>
          <w:szCs w:val="28"/>
          <w:lang w:val="de-DE"/>
        </w:rPr>
        <w:t>教</w:t>
      </w:r>
      <w:r w:rsidR="00022B19">
        <w:rPr>
          <w:rFonts w:ascii="標楷體" w:eastAsia="標楷體" w:hAnsi="標楷體" w:hint="eastAsia"/>
          <w:sz w:val="28"/>
          <w:szCs w:val="28"/>
          <w:lang w:val="de-DE"/>
        </w:rPr>
        <w:t>育</w:t>
      </w:r>
      <w:r w:rsidR="00B838AA">
        <w:rPr>
          <w:rFonts w:ascii="標楷體" w:eastAsia="標楷體" w:hAnsi="標楷體" w:hint="eastAsia"/>
          <w:sz w:val="28"/>
          <w:szCs w:val="28"/>
          <w:lang w:val="de-DE"/>
        </w:rPr>
        <w:t>亦</w:t>
      </w:r>
      <w:r w:rsidR="00B838AA">
        <w:rPr>
          <w:rFonts w:ascii="標楷體" w:eastAsia="標楷體" w:hAnsi="標楷體"/>
          <w:sz w:val="28"/>
          <w:szCs w:val="28"/>
          <w:lang w:val="de-DE"/>
        </w:rPr>
        <w:t>得以</w:t>
      </w:r>
      <w:r w:rsidR="00022B19">
        <w:rPr>
          <w:rFonts w:ascii="標楷體" w:eastAsia="標楷體" w:hAnsi="標楷體" w:hint="eastAsia"/>
          <w:sz w:val="28"/>
          <w:szCs w:val="28"/>
          <w:lang w:val="de-DE"/>
        </w:rPr>
        <w:t>建</w:t>
      </w:r>
      <w:r w:rsidR="00022B19">
        <w:rPr>
          <w:rFonts w:ascii="標楷體" w:eastAsia="標楷體" w:hAnsi="標楷體"/>
          <w:sz w:val="28"/>
          <w:szCs w:val="28"/>
          <w:lang w:val="de-DE"/>
        </w:rPr>
        <w:t>立</w:t>
      </w:r>
      <w:r w:rsidR="00022B19">
        <w:rPr>
          <w:rFonts w:ascii="標楷體" w:eastAsia="標楷體" w:hAnsi="標楷體" w:hint="eastAsia"/>
          <w:sz w:val="28"/>
          <w:szCs w:val="28"/>
          <w:lang w:val="de-DE"/>
        </w:rPr>
        <w:t>更</w:t>
      </w:r>
      <w:r w:rsidR="00022B19">
        <w:rPr>
          <w:rFonts w:ascii="標楷體" w:eastAsia="標楷體" w:hAnsi="標楷體"/>
          <w:sz w:val="28"/>
          <w:szCs w:val="28"/>
          <w:lang w:val="de-DE"/>
        </w:rPr>
        <w:t>為厚實的基礎。</w:t>
      </w:r>
    </w:p>
    <w:p w:rsidR="00BC2FEC" w:rsidRDefault="00BC2FEC">
      <w:pPr>
        <w:widowControl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sz w:val="28"/>
          <w:szCs w:val="28"/>
        </w:rPr>
        <w:br w:type="page"/>
      </w:r>
    </w:p>
    <w:p w:rsidR="00C6316B" w:rsidRPr="00BC2FEC" w:rsidRDefault="00BC2FEC" w:rsidP="00BC2FEC">
      <w:pPr>
        <w:overflowPunct w:val="0"/>
        <w:spacing w:line="400" w:lineRule="exact"/>
        <w:jc w:val="center"/>
        <w:rPr>
          <w:rFonts w:ascii="標楷體" w:eastAsia="標楷體" w:hAnsi="標楷體"/>
          <w:color w:val="FF0000"/>
        </w:rPr>
      </w:pPr>
      <w:r w:rsidRPr="00BC2FEC">
        <w:rPr>
          <w:rFonts w:ascii="標楷體" w:eastAsia="標楷體" w:hAnsi="標楷體" w:hint="eastAsia"/>
          <w:color w:val="FF0000"/>
        </w:rPr>
        <w:lastRenderedPageBreak/>
        <w:t>圖1-本署與銘傳大學協議書</w:t>
      </w:r>
      <w:r w:rsidRPr="00BC2FEC">
        <w:rPr>
          <w:rFonts w:ascii="標楷體" w:eastAsia="標楷體" w:hAnsi="標楷體"/>
          <w:noProof/>
          <w:color w:val="FF0000"/>
        </w:rPr>
        <w:drawing>
          <wp:anchor distT="0" distB="0" distL="114300" distR="114300" simplePos="0" relativeHeight="251659264" behindDoc="1" locked="0" layoutInCell="1" allowOverlap="1" wp14:anchorId="4D044A54" wp14:editId="38A456ED">
            <wp:simplePos x="0" y="0"/>
            <wp:positionH relativeFrom="column">
              <wp:posOffset>4445</wp:posOffset>
            </wp:positionH>
            <wp:positionV relativeFrom="paragraph">
              <wp:posOffset>3810</wp:posOffset>
            </wp:positionV>
            <wp:extent cx="5759450" cy="4025900"/>
            <wp:effectExtent l="0" t="0" r="0" b="0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1-本署與銘傳大學協議書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FEC" w:rsidRDefault="00BC2FEC">
      <w:pPr>
        <w:widowControl/>
        <w:rPr>
          <w:rFonts w:ascii="標楷體" w:eastAsia="標楷體" w:hAnsi="標楷體"/>
          <w:color w:val="FF0000"/>
        </w:rPr>
      </w:pPr>
      <w:r>
        <w:rPr>
          <w:rFonts w:ascii="標楷體" w:eastAsia="標楷體" w:hAnsi="標楷體"/>
          <w:color w:val="FF0000"/>
        </w:rPr>
        <w:br w:type="page"/>
      </w:r>
    </w:p>
    <w:p w:rsidR="00BC2FEC" w:rsidRDefault="00BC2FEC" w:rsidP="00BC2FEC">
      <w:pPr>
        <w:overflowPunct w:val="0"/>
        <w:spacing w:line="400" w:lineRule="exact"/>
        <w:jc w:val="center"/>
        <w:rPr>
          <w:rFonts w:ascii="標楷體" w:eastAsia="標楷體" w:hAnsi="標楷體"/>
          <w:color w:val="FF0000"/>
        </w:rPr>
      </w:pPr>
      <w:r>
        <w:rPr>
          <w:rFonts w:ascii="標楷體" w:eastAsia="標楷體" w:hAnsi="標楷體" w:hint="eastAsia"/>
          <w:noProof/>
          <w:color w:val="FF0000"/>
        </w:rPr>
        <w:lastRenderedPageBreak/>
        <w:drawing>
          <wp:anchor distT="0" distB="0" distL="114300" distR="114300" simplePos="0" relativeHeight="251660288" behindDoc="1" locked="0" layoutInCell="1" allowOverlap="1" wp14:anchorId="1DF16BAB" wp14:editId="51BC4C4C">
            <wp:simplePos x="0" y="0"/>
            <wp:positionH relativeFrom="column">
              <wp:posOffset>4445</wp:posOffset>
            </wp:positionH>
            <wp:positionV relativeFrom="paragraph">
              <wp:posOffset>60960</wp:posOffset>
            </wp:positionV>
            <wp:extent cx="5759450" cy="8141335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2-台北分署與台大合作協議書 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4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C2FEC">
        <w:rPr>
          <w:rFonts w:ascii="標楷體" w:eastAsia="標楷體" w:hAnsi="標楷體" w:hint="eastAsia"/>
          <w:color w:val="FF0000"/>
        </w:rPr>
        <w:t>圖2-台北分署與台大合作協議書 1</w:t>
      </w:r>
    </w:p>
    <w:p w:rsidR="00BC2FEC" w:rsidRDefault="00BC2FEC">
      <w:pPr>
        <w:widowControl/>
        <w:rPr>
          <w:rFonts w:ascii="標楷體" w:eastAsia="標楷體" w:hAnsi="標楷體"/>
          <w:color w:val="FF0000"/>
        </w:rPr>
      </w:pPr>
      <w:r>
        <w:rPr>
          <w:rFonts w:ascii="標楷體" w:eastAsia="標楷體" w:hAnsi="標楷體"/>
          <w:color w:val="FF0000"/>
        </w:rPr>
        <w:br w:type="page"/>
      </w:r>
    </w:p>
    <w:p w:rsidR="00BC2FEC" w:rsidRDefault="00BC2FEC" w:rsidP="00BC2FEC">
      <w:pPr>
        <w:overflowPunct w:val="0"/>
        <w:spacing w:line="400" w:lineRule="exact"/>
        <w:jc w:val="center"/>
        <w:rPr>
          <w:rFonts w:ascii="標楷體" w:eastAsia="標楷體" w:hAnsi="標楷體"/>
          <w:color w:val="FF0000"/>
        </w:rPr>
      </w:pPr>
      <w:r w:rsidRPr="00BC2FEC">
        <w:rPr>
          <w:rFonts w:ascii="標楷體" w:eastAsia="標楷體" w:hAnsi="標楷體" w:hint="eastAsia"/>
          <w:color w:val="FF0000"/>
        </w:rPr>
        <w:lastRenderedPageBreak/>
        <w:t>圖3-台北分署與台大合作協議書 2</w:t>
      </w:r>
      <w:r>
        <w:rPr>
          <w:rFonts w:ascii="標楷體" w:eastAsia="標楷體" w:hAnsi="標楷體" w:hint="eastAsia"/>
          <w:noProof/>
          <w:color w:val="FF0000"/>
        </w:rPr>
        <w:drawing>
          <wp:anchor distT="0" distB="0" distL="114300" distR="114300" simplePos="0" relativeHeight="251661312" behindDoc="1" locked="0" layoutInCell="1" allowOverlap="1" wp14:anchorId="3A8E289D" wp14:editId="7AB8DD7B">
            <wp:simplePos x="0" y="0"/>
            <wp:positionH relativeFrom="column">
              <wp:posOffset>4445</wp:posOffset>
            </wp:positionH>
            <wp:positionV relativeFrom="paragraph">
              <wp:posOffset>13335</wp:posOffset>
            </wp:positionV>
            <wp:extent cx="5759450" cy="8141335"/>
            <wp:effectExtent l="0" t="0" r="0" b="0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3-台北分署與台大合作協議書 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41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FEC" w:rsidRDefault="00BC2FEC">
      <w:pPr>
        <w:widowControl/>
        <w:rPr>
          <w:rFonts w:ascii="標楷體" w:eastAsia="標楷體" w:hAnsi="標楷體"/>
          <w:color w:val="FF0000"/>
        </w:rPr>
      </w:pPr>
      <w:r>
        <w:rPr>
          <w:rFonts w:ascii="標楷體" w:eastAsia="標楷體" w:hAnsi="標楷體"/>
          <w:color w:val="FF0000"/>
        </w:rPr>
        <w:br w:type="page"/>
      </w:r>
    </w:p>
    <w:p w:rsidR="00BC2FEC" w:rsidRDefault="00BC2FEC" w:rsidP="00BC2FEC">
      <w:pPr>
        <w:overflowPunct w:val="0"/>
        <w:spacing w:line="400" w:lineRule="exact"/>
        <w:jc w:val="center"/>
        <w:rPr>
          <w:rFonts w:ascii="標楷體" w:eastAsia="標楷體" w:hAnsi="標楷體"/>
          <w:color w:val="FF0000"/>
        </w:rPr>
      </w:pPr>
      <w:r w:rsidRPr="00BC2FEC">
        <w:rPr>
          <w:rFonts w:ascii="標楷體" w:eastAsia="標楷體" w:hAnsi="標楷體" w:hint="eastAsia"/>
          <w:color w:val="FF0000"/>
        </w:rPr>
        <w:lastRenderedPageBreak/>
        <w:t>圖4-本署與銘傳大學簽約儀式</w:t>
      </w:r>
      <w:r>
        <w:rPr>
          <w:rFonts w:ascii="標楷體" w:eastAsia="標楷體" w:hAnsi="標楷體"/>
          <w:noProof/>
          <w:color w:val="FF0000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3810</wp:posOffset>
            </wp:positionV>
            <wp:extent cx="5759450" cy="3822700"/>
            <wp:effectExtent l="0" t="0" r="0" b="635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4-本署與銘傳大學簽約儀式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FEC" w:rsidRDefault="00BC2FEC">
      <w:pPr>
        <w:widowControl/>
        <w:rPr>
          <w:rFonts w:ascii="標楷體" w:eastAsia="標楷體" w:hAnsi="標楷體"/>
          <w:color w:val="FF0000"/>
        </w:rPr>
      </w:pPr>
      <w:r>
        <w:rPr>
          <w:rFonts w:ascii="標楷體" w:eastAsia="標楷體" w:hAnsi="標楷體"/>
          <w:color w:val="FF0000"/>
        </w:rPr>
        <w:br w:type="page"/>
      </w:r>
    </w:p>
    <w:p w:rsidR="00BC2FEC" w:rsidRDefault="00BC2FEC" w:rsidP="00BC2FEC">
      <w:pPr>
        <w:overflowPunct w:val="0"/>
        <w:spacing w:line="400" w:lineRule="exact"/>
        <w:jc w:val="center"/>
        <w:rPr>
          <w:rFonts w:ascii="標楷體" w:eastAsia="標楷體" w:hAnsi="標楷體"/>
          <w:color w:val="FF0000"/>
        </w:rPr>
      </w:pPr>
      <w:r>
        <w:rPr>
          <w:rFonts w:ascii="標楷體" w:eastAsia="標楷體" w:hAnsi="標楷體" w:hint="eastAsia"/>
          <w:noProof/>
          <w:color w:val="FF0000"/>
        </w:rPr>
        <w:lastRenderedPageBreak/>
        <w:drawing>
          <wp:anchor distT="0" distB="0" distL="114300" distR="114300" simplePos="0" relativeHeight="251663360" behindDoc="1" locked="0" layoutInCell="1" allowOverlap="1" wp14:anchorId="33DFD812" wp14:editId="2D70F731">
            <wp:simplePos x="0" y="0"/>
            <wp:positionH relativeFrom="column">
              <wp:posOffset>4445</wp:posOffset>
            </wp:positionH>
            <wp:positionV relativeFrom="paragraph">
              <wp:posOffset>29210</wp:posOffset>
            </wp:positionV>
            <wp:extent cx="5759450" cy="3843655"/>
            <wp:effectExtent l="0" t="0" r="0" b="4445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5-台北分署與台灣大學簽約儀式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C2FEC">
        <w:rPr>
          <w:rFonts w:ascii="標楷體" w:eastAsia="標楷體" w:hAnsi="標楷體" w:hint="eastAsia"/>
          <w:color w:val="FF0000"/>
        </w:rPr>
        <w:t>圖5-台北分署與台灣大學簽約儀式</w:t>
      </w:r>
    </w:p>
    <w:p w:rsidR="00BC2FEC" w:rsidRDefault="00BC2FEC">
      <w:pPr>
        <w:widowControl/>
        <w:rPr>
          <w:rFonts w:ascii="標楷體" w:eastAsia="標楷體" w:hAnsi="標楷體"/>
          <w:color w:val="FF0000"/>
        </w:rPr>
      </w:pPr>
      <w:r>
        <w:rPr>
          <w:rFonts w:ascii="標楷體" w:eastAsia="標楷體" w:hAnsi="標楷體"/>
          <w:color w:val="FF0000"/>
        </w:rPr>
        <w:br w:type="page"/>
      </w:r>
    </w:p>
    <w:p w:rsidR="00BC2FEC" w:rsidRDefault="00BC2FEC" w:rsidP="00BC2FEC">
      <w:pPr>
        <w:overflowPunct w:val="0"/>
        <w:spacing w:line="400" w:lineRule="exact"/>
        <w:jc w:val="center"/>
        <w:rPr>
          <w:rFonts w:ascii="標楷體" w:eastAsia="標楷體" w:hAnsi="標楷體"/>
          <w:color w:val="FF0000"/>
        </w:rPr>
      </w:pPr>
      <w:r w:rsidRPr="00BC2FEC">
        <w:rPr>
          <w:rFonts w:ascii="標楷體" w:eastAsia="標楷體" w:hAnsi="標楷體" w:hint="eastAsia"/>
          <w:color w:val="FF0000"/>
        </w:rPr>
        <w:lastRenderedPageBreak/>
        <w:t>圖6-新北分署與台北大學簽約儀式</w:t>
      </w:r>
      <w:r>
        <w:rPr>
          <w:rFonts w:ascii="標楷體" w:eastAsia="標楷體" w:hAnsi="標楷體" w:hint="eastAsia"/>
          <w:noProof/>
          <w:color w:val="FF0000"/>
        </w:rPr>
        <w:drawing>
          <wp:anchor distT="0" distB="0" distL="114300" distR="114300" simplePos="0" relativeHeight="251664384" behindDoc="1" locked="0" layoutInCell="1" allowOverlap="1" wp14:anchorId="51B2A747" wp14:editId="4DC83658">
            <wp:simplePos x="0" y="0"/>
            <wp:positionH relativeFrom="column">
              <wp:posOffset>4445</wp:posOffset>
            </wp:positionH>
            <wp:positionV relativeFrom="paragraph">
              <wp:posOffset>3810</wp:posOffset>
            </wp:positionV>
            <wp:extent cx="5759450" cy="3825240"/>
            <wp:effectExtent l="0" t="0" r="0" b="381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6-新北分署與台北大學簽約儀式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FEC" w:rsidRDefault="00BC2FEC">
      <w:pPr>
        <w:widowControl/>
        <w:rPr>
          <w:rFonts w:ascii="標楷體" w:eastAsia="標楷體" w:hAnsi="標楷體"/>
          <w:color w:val="FF0000"/>
        </w:rPr>
      </w:pPr>
      <w:r>
        <w:rPr>
          <w:rFonts w:ascii="標楷體" w:eastAsia="標楷體" w:hAnsi="標楷體"/>
          <w:color w:val="FF0000"/>
        </w:rPr>
        <w:br w:type="page"/>
      </w:r>
    </w:p>
    <w:p w:rsidR="00BC2FEC" w:rsidRDefault="00BC2FEC" w:rsidP="00BC2FEC">
      <w:pPr>
        <w:overflowPunct w:val="0"/>
        <w:spacing w:line="400" w:lineRule="exact"/>
        <w:jc w:val="center"/>
        <w:rPr>
          <w:rFonts w:ascii="標楷體" w:eastAsia="標楷體" w:hAnsi="標楷體"/>
          <w:color w:val="FF0000"/>
        </w:rPr>
      </w:pPr>
      <w:r>
        <w:rPr>
          <w:rFonts w:ascii="標楷體" w:eastAsia="標楷體" w:hAnsi="標楷體" w:hint="eastAsia"/>
          <w:noProof/>
          <w:color w:val="FF0000"/>
        </w:rPr>
        <w:lastRenderedPageBreak/>
        <w:drawing>
          <wp:anchor distT="0" distB="0" distL="114300" distR="114300" simplePos="0" relativeHeight="251665408" behindDoc="1" locked="0" layoutInCell="1" allowOverlap="1" wp14:anchorId="3D49079D" wp14:editId="35B5E43C">
            <wp:simplePos x="0" y="0"/>
            <wp:positionH relativeFrom="column">
              <wp:posOffset>4445</wp:posOffset>
            </wp:positionH>
            <wp:positionV relativeFrom="paragraph">
              <wp:posOffset>38735</wp:posOffset>
            </wp:positionV>
            <wp:extent cx="5759450" cy="3838575"/>
            <wp:effectExtent l="0" t="0" r="0" b="952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7-嘉義分署與中正大學簽約儀式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C2FEC">
        <w:rPr>
          <w:rFonts w:ascii="標楷體" w:eastAsia="標楷體" w:hAnsi="標楷體" w:hint="eastAsia"/>
          <w:color w:val="FF0000"/>
        </w:rPr>
        <w:t>圖7-嘉義分署與中正大學簽約儀式</w:t>
      </w:r>
    </w:p>
    <w:p w:rsidR="00BC2FEC" w:rsidRDefault="00BC2FEC">
      <w:pPr>
        <w:widowControl/>
        <w:rPr>
          <w:rFonts w:ascii="標楷體" w:eastAsia="標楷體" w:hAnsi="標楷體"/>
          <w:color w:val="FF0000"/>
        </w:rPr>
      </w:pPr>
      <w:r>
        <w:rPr>
          <w:rFonts w:ascii="標楷體" w:eastAsia="標楷體" w:hAnsi="標楷體"/>
          <w:color w:val="FF0000"/>
        </w:rPr>
        <w:br w:type="page"/>
      </w:r>
    </w:p>
    <w:p w:rsidR="00BC2FEC" w:rsidRDefault="00BC2FEC" w:rsidP="00BC2FEC">
      <w:pPr>
        <w:overflowPunct w:val="0"/>
        <w:spacing w:line="400" w:lineRule="exact"/>
        <w:jc w:val="center"/>
        <w:rPr>
          <w:rFonts w:ascii="標楷體" w:eastAsia="標楷體" w:hAnsi="標楷體"/>
          <w:color w:val="FF0000"/>
        </w:rPr>
      </w:pPr>
      <w:r w:rsidRPr="00BC2FEC">
        <w:rPr>
          <w:rFonts w:ascii="標楷體" w:eastAsia="標楷體" w:hAnsi="標楷體" w:hint="eastAsia"/>
          <w:color w:val="FF0000"/>
        </w:rPr>
        <w:lastRenderedPageBreak/>
        <w:t>圖8-士林分署與海洋大學簽約儀式</w:t>
      </w:r>
      <w:bookmarkStart w:id="0" w:name="_GoBack"/>
      <w:bookmarkEnd w:id="0"/>
      <w:r>
        <w:rPr>
          <w:rFonts w:ascii="標楷體" w:eastAsia="標楷體" w:hAnsi="標楷體" w:hint="eastAsia"/>
          <w:noProof/>
          <w:color w:val="FF0000"/>
        </w:rPr>
        <w:drawing>
          <wp:anchor distT="0" distB="0" distL="114300" distR="114300" simplePos="0" relativeHeight="251666432" behindDoc="1" locked="0" layoutInCell="1" allowOverlap="1" wp14:anchorId="21B13316" wp14:editId="2601A45E">
            <wp:simplePos x="0" y="0"/>
            <wp:positionH relativeFrom="column">
              <wp:posOffset>4445</wp:posOffset>
            </wp:positionH>
            <wp:positionV relativeFrom="paragraph">
              <wp:posOffset>32385</wp:posOffset>
            </wp:positionV>
            <wp:extent cx="5759450" cy="3839210"/>
            <wp:effectExtent l="0" t="0" r="0" b="8890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8-士林分署與海洋大學簽約儀式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2FEC" w:rsidRPr="00BC2FEC" w:rsidRDefault="00BC2FEC" w:rsidP="00BC2FEC">
      <w:pPr>
        <w:overflowPunct w:val="0"/>
        <w:spacing w:line="400" w:lineRule="exact"/>
        <w:jc w:val="center"/>
        <w:rPr>
          <w:rFonts w:ascii="標楷體" w:eastAsia="標楷體" w:hAnsi="標楷體" w:hint="eastAsia"/>
          <w:color w:val="FF0000"/>
        </w:rPr>
      </w:pPr>
    </w:p>
    <w:sectPr w:rsidR="00BC2FEC" w:rsidRPr="00BC2FEC" w:rsidSect="00585BAA">
      <w:pgSz w:w="11906" w:h="16838"/>
      <w:pgMar w:top="1134" w:right="1418" w:bottom="1134" w:left="1418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2643F" w:rsidRDefault="0012643F" w:rsidP="00F82DC4">
      <w:r>
        <w:separator/>
      </w:r>
    </w:p>
  </w:endnote>
  <w:endnote w:type="continuationSeparator" w:id="0">
    <w:p w:rsidR="0012643F" w:rsidRDefault="0012643F" w:rsidP="00F82D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2643F" w:rsidRDefault="0012643F" w:rsidP="00F82DC4">
      <w:r>
        <w:separator/>
      </w:r>
    </w:p>
  </w:footnote>
  <w:footnote w:type="continuationSeparator" w:id="0">
    <w:p w:rsidR="0012643F" w:rsidRDefault="0012643F" w:rsidP="00F82D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0E010C"/>
    <w:multiLevelType w:val="multilevel"/>
    <w:tmpl w:val="222A03CA"/>
    <w:lvl w:ilvl="0">
      <w:start w:val="1"/>
      <w:numFmt w:val="ideographLegalTraditional"/>
      <w:pStyle w:val="1"/>
      <w:suff w:val="nothing"/>
      <w:lvlText w:val="%1、"/>
      <w:lvlJc w:val="left"/>
      <w:pPr>
        <w:ind w:left="699" w:hanging="699"/>
      </w:pPr>
      <w:rPr>
        <w:rFonts w:ascii="標楷體" w:eastAsia="標楷體" w:hAnsi="Times New Roman" w:hint="eastAsia"/>
        <w:b w:val="0"/>
        <w:i w:val="0"/>
        <w:spacing w:val="0"/>
        <w:w w:val="100"/>
        <w:position w:val="0"/>
        <w:sz w:val="32"/>
      </w:rPr>
    </w:lvl>
    <w:lvl w:ilvl="1">
      <w:start w:val="1"/>
      <w:numFmt w:val="taiwaneseCountingThousand"/>
      <w:pStyle w:val="2"/>
      <w:suff w:val="nothing"/>
      <w:lvlText w:val="%2、"/>
      <w:lvlJc w:val="left"/>
      <w:pPr>
        <w:ind w:left="1123" w:hanging="697"/>
      </w:pPr>
      <w:rPr>
        <w:rFonts w:ascii="標楷體" w:eastAsia="標楷體" w:hAnsi="Times New Roman" w:hint="eastAsia"/>
        <w:b w:val="0"/>
        <w:i w:val="0"/>
        <w:spacing w:val="0"/>
        <w:w w:val="100"/>
        <w:position w:val="0"/>
        <w:sz w:val="32"/>
        <w:em w:val="none"/>
      </w:rPr>
    </w:lvl>
    <w:lvl w:ilvl="2">
      <w:start w:val="1"/>
      <w:numFmt w:val="taiwaneseCountingThousand"/>
      <w:pStyle w:val="3"/>
      <w:suff w:val="nothing"/>
      <w:lvlText w:val="(%3)"/>
      <w:lvlJc w:val="left"/>
      <w:pPr>
        <w:ind w:left="1393" w:hanging="697"/>
      </w:pPr>
      <w:rPr>
        <w:rFonts w:ascii="標楷體" w:eastAsia="標楷體" w:hAnsi="Times New Roman" w:hint="eastAsia"/>
        <w:b w:val="0"/>
        <w:i w:val="0"/>
        <w:spacing w:val="0"/>
        <w:w w:val="100"/>
        <w:position w:val="0"/>
        <w:sz w:val="32"/>
      </w:rPr>
    </w:lvl>
    <w:lvl w:ilvl="3">
      <w:start w:val="1"/>
      <w:numFmt w:val="decimalFullWidth"/>
      <w:pStyle w:val="4"/>
      <w:suff w:val="nothing"/>
      <w:lvlText w:val="%4、"/>
      <w:lvlJc w:val="left"/>
      <w:pPr>
        <w:ind w:left="1741" w:hanging="698"/>
      </w:pPr>
      <w:rPr>
        <w:rFonts w:ascii="標楷體" w:eastAsia="標楷體" w:hAnsi="Times New Roman" w:hint="eastAsia"/>
        <w:b w:val="0"/>
        <w:i w:val="0"/>
        <w:spacing w:val="0"/>
        <w:w w:val="100"/>
        <w:position w:val="0"/>
        <w:sz w:val="32"/>
      </w:rPr>
    </w:lvl>
    <w:lvl w:ilvl="4">
      <w:start w:val="1"/>
      <w:numFmt w:val="decimalFullWidth"/>
      <w:pStyle w:val="5"/>
      <w:suff w:val="nothing"/>
      <w:lvlText w:val="(%5)"/>
      <w:lvlJc w:val="left"/>
      <w:pPr>
        <w:ind w:left="2095" w:hanging="700"/>
      </w:pPr>
      <w:rPr>
        <w:rFonts w:ascii="標楷體" w:eastAsia="標楷體" w:hAnsi="Times New Roman" w:hint="eastAsia"/>
        <w:b w:val="0"/>
        <w:i w:val="0"/>
        <w:spacing w:val="0"/>
        <w:w w:val="100"/>
        <w:position w:val="0"/>
        <w:sz w:val="32"/>
      </w:rPr>
    </w:lvl>
    <w:lvl w:ilvl="5">
      <w:start w:val="1"/>
      <w:numFmt w:val="decimalFullWidth"/>
      <w:pStyle w:val="6"/>
      <w:suff w:val="nothing"/>
      <w:lvlText w:val="&lt;%6&gt;"/>
      <w:lvlJc w:val="left"/>
      <w:pPr>
        <w:ind w:left="2441" w:hanging="697"/>
      </w:pPr>
      <w:rPr>
        <w:rFonts w:ascii="標楷體" w:eastAsia="標楷體" w:hAnsi="Times New Roman" w:hint="eastAsia"/>
        <w:b w:val="0"/>
        <w:i w:val="0"/>
        <w:spacing w:val="0"/>
        <w:w w:val="100"/>
        <w:position w:val="0"/>
        <w:sz w:val="32"/>
      </w:rPr>
    </w:lvl>
    <w:lvl w:ilvl="6">
      <w:start w:val="1"/>
      <w:numFmt w:val="bullet"/>
      <w:pStyle w:val="7"/>
      <w:suff w:val="nothing"/>
      <w:lvlText w:val="․"/>
      <w:lvlJc w:val="left"/>
      <w:pPr>
        <w:ind w:left="2444" w:hanging="352"/>
      </w:pPr>
      <w:rPr>
        <w:rFonts w:ascii="標楷體" w:eastAsia="標楷體" w:hAnsi="Times New Roman" w:hint="eastAsia"/>
        <w:b w:val="0"/>
        <w:i w:val="0"/>
        <w:spacing w:val="0"/>
        <w:w w:val="100"/>
        <w:position w:val="0"/>
        <w:sz w:val="32"/>
      </w:rPr>
    </w:lvl>
    <w:lvl w:ilvl="7">
      <w:start w:val="1"/>
      <w:numFmt w:val="bullet"/>
      <w:pStyle w:val="8"/>
      <w:suff w:val="nothing"/>
      <w:lvlText w:val="◇"/>
      <w:lvlJc w:val="left"/>
      <w:pPr>
        <w:ind w:left="2790" w:hanging="349"/>
      </w:pPr>
      <w:rPr>
        <w:rFonts w:ascii="標楷體" w:eastAsia="標楷體" w:hAnsi="Times New Roman" w:hint="eastAsia"/>
        <w:b w:val="0"/>
        <w:i w:val="0"/>
        <w:spacing w:val="0"/>
        <w:w w:val="100"/>
        <w:position w:val="0"/>
        <w:sz w:val="32"/>
      </w:rPr>
    </w:lvl>
    <w:lvl w:ilvl="8">
      <w:start w:val="1"/>
      <w:numFmt w:val="decimal"/>
      <w:lvlText w:val="%1.%2.%3.%4.%5.%6.%7.%8.%9"/>
      <w:lvlJc w:val="left"/>
      <w:pPr>
        <w:tabs>
          <w:tab w:val="num" w:pos="6195"/>
        </w:tabs>
        <w:ind w:left="5015" w:hanging="1700"/>
      </w:pPr>
    </w:lvl>
  </w:abstractNum>
  <w:abstractNum w:abstractNumId="1">
    <w:nsid w:val="1C10420C"/>
    <w:multiLevelType w:val="hybridMultilevel"/>
    <w:tmpl w:val="21506CBC"/>
    <w:lvl w:ilvl="0" w:tplc="04090015">
      <w:start w:val="1"/>
      <w:numFmt w:val="taiwaneseCountingThousand"/>
      <w:lvlText w:val="%1、"/>
      <w:lvlJc w:val="left"/>
      <w:pPr>
        <w:ind w:left="16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2">
    <w:nsid w:val="1C9E12A2"/>
    <w:multiLevelType w:val="hybridMultilevel"/>
    <w:tmpl w:val="068C8712"/>
    <w:lvl w:ilvl="0" w:tplc="64C0902A">
      <w:start w:val="1"/>
      <w:numFmt w:val="taiwaneseCountingThousand"/>
      <w:lvlText w:val="%1、"/>
      <w:lvlJc w:val="left"/>
      <w:pPr>
        <w:ind w:left="3698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EB419D0"/>
    <w:multiLevelType w:val="hybridMultilevel"/>
    <w:tmpl w:val="D77A22EC"/>
    <w:lvl w:ilvl="0" w:tplc="CF44F068">
      <w:start w:val="1"/>
      <w:numFmt w:val="taiwaneseCountingThousand"/>
      <w:lvlText w:val="(%1)"/>
      <w:lvlJc w:val="left"/>
      <w:pPr>
        <w:ind w:left="104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7" w:hanging="480"/>
      </w:pPr>
    </w:lvl>
    <w:lvl w:ilvl="2" w:tplc="0409001B" w:tentative="1">
      <w:start w:val="1"/>
      <w:numFmt w:val="lowerRoman"/>
      <w:lvlText w:val="%3."/>
      <w:lvlJc w:val="right"/>
      <w:pPr>
        <w:ind w:left="2007" w:hanging="480"/>
      </w:pPr>
    </w:lvl>
    <w:lvl w:ilvl="3" w:tplc="0409000F" w:tentative="1">
      <w:start w:val="1"/>
      <w:numFmt w:val="decimal"/>
      <w:lvlText w:val="%4."/>
      <w:lvlJc w:val="left"/>
      <w:pPr>
        <w:ind w:left="248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7" w:hanging="480"/>
      </w:pPr>
    </w:lvl>
    <w:lvl w:ilvl="5" w:tplc="0409001B" w:tentative="1">
      <w:start w:val="1"/>
      <w:numFmt w:val="lowerRoman"/>
      <w:lvlText w:val="%6."/>
      <w:lvlJc w:val="right"/>
      <w:pPr>
        <w:ind w:left="3447" w:hanging="480"/>
      </w:pPr>
    </w:lvl>
    <w:lvl w:ilvl="6" w:tplc="0409000F" w:tentative="1">
      <w:start w:val="1"/>
      <w:numFmt w:val="decimal"/>
      <w:lvlText w:val="%7."/>
      <w:lvlJc w:val="left"/>
      <w:pPr>
        <w:ind w:left="392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7" w:hanging="480"/>
      </w:pPr>
    </w:lvl>
    <w:lvl w:ilvl="8" w:tplc="0409001B" w:tentative="1">
      <w:start w:val="1"/>
      <w:numFmt w:val="lowerRoman"/>
      <w:lvlText w:val="%9."/>
      <w:lvlJc w:val="right"/>
      <w:pPr>
        <w:ind w:left="4887" w:hanging="480"/>
      </w:pPr>
    </w:lvl>
  </w:abstractNum>
  <w:abstractNum w:abstractNumId="4">
    <w:nsid w:val="237507E4"/>
    <w:multiLevelType w:val="hybridMultilevel"/>
    <w:tmpl w:val="1C345076"/>
    <w:lvl w:ilvl="0" w:tplc="3E303330">
      <w:start w:val="1"/>
      <w:numFmt w:val="ideographLegalTraditional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C7D4522"/>
    <w:multiLevelType w:val="hybridMultilevel"/>
    <w:tmpl w:val="2DEC1A2A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16915CA"/>
    <w:multiLevelType w:val="hybridMultilevel"/>
    <w:tmpl w:val="60B0DBCC"/>
    <w:lvl w:ilvl="0" w:tplc="CF44F068">
      <w:start w:val="1"/>
      <w:numFmt w:val="taiwaneseCountingThousand"/>
      <w:lvlText w:val="(%1)"/>
      <w:lvlJc w:val="left"/>
      <w:pPr>
        <w:ind w:left="160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87" w:hanging="480"/>
      </w:pPr>
    </w:lvl>
    <w:lvl w:ilvl="2" w:tplc="0409001B" w:tentative="1">
      <w:start w:val="1"/>
      <w:numFmt w:val="lowerRoman"/>
      <w:lvlText w:val="%3."/>
      <w:lvlJc w:val="right"/>
      <w:pPr>
        <w:ind w:left="2567" w:hanging="480"/>
      </w:pPr>
    </w:lvl>
    <w:lvl w:ilvl="3" w:tplc="0409000F" w:tentative="1">
      <w:start w:val="1"/>
      <w:numFmt w:val="decimal"/>
      <w:lvlText w:val="%4."/>
      <w:lvlJc w:val="left"/>
      <w:pPr>
        <w:ind w:left="304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527" w:hanging="480"/>
      </w:pPr>
    </w:lvl>
    <w:lvl w:ilvl="5" w:tplc="0409001B" w:tentative="1">
      <w:start w:val="1"/>
      <w:numFmt w:val="lowerRoman"/>
      <w:lvlText w:val="%6."/>
      <w:lvlJc w:val="right"/>
      <w:pPr>
        <w:ind w:left="4007" w:hanging="480"/>
      </w:pPr>
    </w:lvl>
    <w:lvl w:ilvl="6" w:tplc="0409000F" w:tentative="1">
      <w:start w:val="1"/>
      <w:numFmt w:val="decimal"/>
      <w:lvlText w:val="%7."/>
      <w:lvlJc w:val="left"/>
      <w:pPr>
        <w:ind w:left="448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67" w:hanging="480"/>
      </w:pPr>
    </w:lvl>
    <w:lvl w:ilvl="8" w:tplc="0409001B" w:tentative="1">
      <w:start w:val="1"/>
      <w:numFmt w:val="lowerRoman"/>
      <w:lvlText w:val="%9."/>
      <w:lvlJc w:val="right"/>
      <w:pPr>
        <w:ind w:left="5447" w:hanging="480"/>
      </w:pPr>
    </w:lvl>
  </w:abstractNum>
  <w:abstractNum w:abstractNumId="7">
    <w:nsid w:val="41C85809"/>
    <w:multiLevelType w:val="hybridMultilevel"/>
    <w:tmpl w:val="3FCA8C40"/>
    <w:lvl w:ilvl="0" w:tplc="35D81B0C">
      <w:start w:val="1"/>
      <w:numFmt w:val="ideographDigital"/>
      <w:lvlText w:val="(%1)"/>
      <w:lvlJc w:val="left"/>
      <w:pPr>
        <w:ind w:left="1446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26" w:hanging="480"/>
      </w:pPr>
    </w:lvl>
    <w:lvl w:ilvl="2" w:tplc="0409001B" w:tentative="1">
      <w:start w:val="1"/>
      <w:numFmt w:val="lowerRoman"/>
      <w:lvlText w:val="%3."/>
      <w:lvlJc w:val="right"/>
      <w:pPr>
        <w:ind w:left="2406" w:hanging="480"/>
      </w:pPr>
    </w:lvl>
    <w:lvl w:ilvl="3" w:tplc="0409000F" w:tentative="1">
      <w:start w:val="1"/>
      <w:numFmt w:val="decimal"/>
      <w:lvlText w:val="%4."/>
      <w:lvlJc w:val="left"/>
      <w:pPr>
        <w:ind w:left="288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6" w:hanging="480"/>
      </w:pPr>
    </w:lvl>
    <w:lvl w:ilvl="5" w:tplc="0409001B" w:tentative="1">
      <w:start w:val="1"/>
      <w:numFmt w:val="lowerRoman"/>
      <w:lvlText w:val="%6."/>
      <w:lvlJc w:val="right"/>
      <w:pPr>
        <w:ind w:left="3846" w:hanging="480"/>
      </w:pPr>
    </w:lvl>
    <w:lvl w:ilvl="6" w:tplc="0409000F" w:tentative="1">
      <w:start w:val="1"/>
      <w:numFmt w:val="decimal"/>
      <w:lvlText w:val="%7."/>
      <w:lvlJc w:val="left"/>
      <w:pPr>
        <w:ind w:left="432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6" w:hanging="480"/>
      </w:pPr>
    </w:lvl>
    <w:lvl w:ilvl="8" w:tplc="0409001B" w:tentative="1">
      <w:start w:val="1"/>
      <w:numFmt w:val="lowerRoman"/>
      <w:lvlText w:val="%9."/>
      <w:lvlJc w:val="right"/>
      <w:pPr>
        <w:ind w:left="5286" w:hanging="480"/>
      </w:pPr>
    </w:lvl>
  </w:abstractNum>
  <w:abstractNum w:abstractNumId="8">
    <w:nsid w:val="463E6F72"/>
    <w:multiLevelType w:val="hybridMultilevel"/>
    <w:tmpl w:val="8F88DC14"/>
    <w:lvl w:ilvl="0" w:tplc="02860D20">
      <w:start w:val="1"/>
      <w:numFmt w:val="decimalFullWidth"/>
      <w:lvlText w:val="%1、"/>
      <w:lvlJc w:val="left"/>
      <w:pPr>
        <w:ind w:left="72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abstractNum w:abstractNumId="9">
    <w:nsid w:val="5CCE1023"/>
    <w:multiLevelType w:val="hybridMultilevel"/>
    <w:tmpl w:val="60B0DBCC"/>
    <w:lvl w:ilvl="0" w:tplc="CF44F068">
      <w:start w:val="1"/>
      <w:numFmt w:val="taiwaneseCountingThousand"/>
      <w:lvlText w:val="(%1)"/>
      <w:lvlJc w:val="left"/>
      <w:pPr>
        <w:ind w:left="1607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87" w:hanging="480"/>
      </w:pPr>
    </w:lvl>
    <w:lvl w:ilvl="2" w:tplc="0409001B" w:tentative="1">
      <w:start w:val="1"/>
      <w:numFmt w:val="lowerRoman"/>
      <w:lvlText w:val="%3."/>
      <w:lvlJc w:val="right"/>
      <w:pPr>
        <w:ind w:left="2567" w:hanging="480"/>
      </w:pPr>
    </w:lvl>
    <w:lvl w:ilvl="3" w:tplc="0409000F" w:tentative="1">
      <w:start w:val="1"/>
      <w:numFmt w:val="decimal"/>
      <w:lvlText w:val="%4."/>
      <w:lvlJc w:val="left"/>
      <w:pPr>
        <w:ind w:left="304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527" w:hanging="480"/>
      </w:pPr>
    </w:lvl>
    <w:lvl w:ilvl="5" w:tplc="0409001B" w:tentative="1">
      <w:start w:val="1"/>
      <w:numFmt w:val="lowerRoman"/>
      <w:lvlText w:val="%6."/>
      <w:lvlJc w:val="right"/>
      <w:pPr>
        <w:ind w:left="4007" w:hanging="480"/>
      </w:pPr>
    </w:lvl>
    <w:lvl w:ilvl="6" w:tplc="0409000F" w:tentative="1">
      <w:start w:val="1"/>
      <w:numFmt w:val="decimal"/>
      <w:lvlText w:val="%7."/>
      <w:lvlJc w:val="left"/>
      <w:pPr>
        <w:ind w:left="448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67" w:hanging="480"/>
      </w:pPr>
    </w:lvl>
    <w:lvl w:ilvl="8" w:tplc="0409001B" w:tentative="1">
      <w:start w:val="1"/>
      <w:numFmt w:val="lowerRoman"/>
      <w:lvlText w:val="%9."/>
      <w:lvlJc w:val="right"/>
      <w:pPr>
        <w:ind w:left="5447" w:hanging="480"/>
      </w:pPr>
    </w:lvl>
  </w:abstractNum>
  <w:abstractNum w:abstractNumId="10">
    <w:nsid w:val="651C393E"/>
    <w:multiLevelType w:val="hybridMultilevel"/>
    <w:tmpl w:val="5CAA74E6"/>
    <w:lvl w:ilvl="0" w:tplc="370AF094">
      <w:start w:val="1"/>
      <w:numFmt w:val="decimalFullWidth"/>
      <w:lvlText w:val="%1、"/>
      <w:lvlJc w:val="left"/>
      <w:pPr>
        <w:ind w:left="1782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262" w:hanging="480"/>
      </w:pPr>
    </w:lvl>
    <w:lvl w:ilvl="2" w:tplc="0409001B" w:tentative="1">
      <w:start w:val="1"/>
      <w:numFmt w:val="lowerRoman"/>
      <w:lvlText w:val="%3."/>
      <w:lvlJc w:val="right"/>
      <w:pPr>
        <w:ind w:left="2742" w:hanging="480"/>
      </w:pPr>
    </w:lvl>
    <w:lvl w:ilvl="3" w:tplc="0409000F" w:tentative="1">
      <w:start w:val="1"/>
      <w:numFmt w:val="decimal"/>
      <w:lvlText w:val="%4."/>
      <w:lvlJc w:val="left"/>
      <w:pPr>
        <w:ind w:left="322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02" w:hanging="480"/>
      </w:pPr>
    </w:lvl>
    <w:lvl w:ilvl="5" w:tplc="0409001B" w:tentative="1">
      <w:start w:val="1"/>
      <w:numFmt w:val="lowerRoman"/>
      <w:lvlText w:val="%6."/>
      <w:lvlJc w:val="right"/>
      <w:pPr>
        <w:ind w:left="4182" w:hanging="480"/>
      </w:pPr>
    </w:lvl>
    <w:lvl w:ilvl="6" w:tplc="0409000F" w:tentative="1">
      <w:start w:val="1"/>
      <w:numFmt w:val="decimal"/>
      <w:lvlText w:val="%7."/>
      <w:lvlJc w:val="left"/>
      <w:pPr>
        <w:ind w:left="466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42" w:hanging="480"/>
      </w:pPr>
    </w:lvl>
    <w:lvl w:ilvl="8" w:tplc="0409001B" w:tentative="1">
      <w:start w:val="1"/>
      <w:numFmt w:val="lowerRoman"/>
      <w:lvlText w:val="%9."/>
      <w:lvlJc w:val="right"/>
      <w:pPr>
        <w:ind w:left="5622" w:hanging="480"/>
      </w:pPr>
    </w:lvl>
  </w:abstractNum>
  <w:num w:numId="1">
    <w:abstractNumId w:val="4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/>
    <w:lvlOverride w:ilvl="7"/>
    <w:lvlOverride w:ilvl="8">
      <w:startOverride w:val="1"/>
    </w:lvlOverride>
  </w:num>
  <w:num w:numId="3">
    <w:abstractNumId w:val="1"/>
  </w:num>
  <w:num w:numId="4">
    <w:abstractNumId w:val="7"/>
  </w:num>
  <w:num w:numId="5">
    <w:abstractNumId w:val="3"/>
  </w:num>
  <w:num w:numId="6">
    <w:abstractNumId w:val="5"/>
  </w:num>
  <w:num w:numId="7">
    <w:abstractNumId w:val="9"/>
  </w:num>
  <w:num w:numId="8">
    <w:abstractNumId w:val="10"/>
  </w:num>
  <w:num w:numId="9">
    <w:abstractNumId w:val="2"/>
  </w:num>
  <w:num w:numId="10">
    <w:abstractNumId w:val="6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5BAA"/>
    <w:rsid w:val="00022B19"/>
    <w:rsid w:val="00027EC7"/>
    <w:rsid w:val="00096BD5"/>
    <w:rsid w:val="000F3D6A"/>
    <w:rsid w:val="00122CC4"/>
    <w:rsid w:val="0012643F"/>
    <w:rsid w:val="00170F81"/>
    <w:rsid w:val="00192777"/>
    <w:rsid w:val="001C330E"/>
    <w:rsid w:val="001C6359"/>
    <w:rsid w:val="001E482B"/>
    <w:rsid w:val="001F0AD7"/>
    <w:rsid w:val="00224F37"/>
    <w:rsid w:val="002617AC"/>
    <w:rsid w:val="0026400A"/>
    <w:rsid w:val="0028763D"/>
    <w:rsid w:val="002D76BC"/>
    <w:rsid w:val="002F6A4A"/>
    <w:rsid w:val="003034B6"/>
    <w:rsid w:val="00313D25"/>
    <w:rsid w:val="00330218"/>
    <w:rsid w:val="003565BF"/>
    <w:rsid w:val="0037782B"/>
    <w:rsid w:val="003922F1"/>
    <w:rsid w:val="003E4E88"/>
    <w:rsid w:val="003F4F30"/>
    <w:rsid w:val="004508E2"/>
    <w:rsid w:val="00456CB6"/>
    <w:rsid w:val="0047380E"/>
    <w:rsid w:val="004800B6"/>
    <w:rsid w:val="00495B88"/>
    <w:rsid w:val="004C1107"/>
    <w:rsid w:val="004D2934"/>
    <w:rsid w:val="00533E59"/>
    <w:rsid w:val="00585BAA"/>
    <w:rsid w:val="005B0808"/>
    <w:rsid w:val="005B548D"/>
    <w:rsid w:val="005C336C"/>
    <w:rsid w:val="005D5980"/>
    <w:rsid w:val="006215D7"/>
    <w:rsid w:val="00651E96"/>
    <w:rsid w:val="006E4C00"/>
    <w:rsid w:val="00702074"/>
    <w:rsid w:val="007221E1"/>
    <w:rsid w:val="00740321"/>
    <w:rsid w:val="007805CB"/>
    <w:rsid w:val="007A71D0"/>
    <w:rsid w:val="00862E1A"/>
    <w:rsid w:val="008A35AE"/>
    <w:rsid w:val="008A5407"/>
    <w:rsid w:val="008B3A2F"/>
    <w:rsid w:val="00903F0A"/>
    <w:rsid w:val="009301A0"/>
    <w:rsid w:val="009478BA"/>
    <w:rsid w:val="00990149"/>
    <w:rsid w:val="009A5D4E"/>
    <w:rsid w:val="009A639C"/>
    <w:rsid w:val="009C1EA9"/>
    <w:rsid w:val="009D0540"/>
    <w:rsid w:val="009F1C6C"/>
    <w:rsid w:val="00A023AB"/>
    <w:rsid w:val="00A31A85"/>
    <w:rsid w:val="00A55E45"/>
    <w:rsid w:val="00A863F8"/>
    <w:rsid w:val="00AE62D4"/>
    <w:rsid w:val="00B045E0"/>
    <w:rsid w:val="00B31FE3"/>
    <w:rsid w:val="00B42E6E"/>
    <w:rsid w:val="00B44D5B"/>
    <w:rsid w:val="00B664D0"/>
    <w:rsid w:val="00B67EE7"/>
    <w:rsid w:val="00B838AA"/>
    <w:rsid w:val="00B8569E"/>
    <w:rsid w:val="00BC2FEC"/>
    <w:rsid w:val="00BC323F"/>
    <w:rsid w:val="00BF42CF"/>
    <w:rsid w:val="00C0566C"/>
    <w:rsid w:val="00C20D36"/>
    <w:rsid w:val="00C22E30"/>
    <w:rsid w:val="00C52DAC"/>
    <w:rsid w:val="00C6316B"/>
    <w:rsid w:val="00C74E5C"/>
    <w:rsid w:val="00C82C30"/>
    <w:rsid w:val="00CB657E"/>
    <w:rsid w:val="00CC245A"/>
    <w:rsid w:val="00CD53F8"/>
    <w:rsid w:val="00CE4B95"/>
    <w:rsid w:val="00CF6A67"/>
    <w:rsid w:val="00D1140F"/>
    <w:rsid w:val="00D222C2"/>
    <w:rsid w:val="00D564C2"/>
    <w:rsid w:val="00DE17A8"/>
    <w:rsid w:val="00E26ED7"/>
    <w:rsid w:val="00E44EA1"/>
    <w:rsid w:val="00E51B49"/>
    <w:rsid w:val="00E5246F"/>
    <w:rsid w:val="00E52573"/>
    <w:rsid w:val="00E867CD"/>
    <w:rsid w:val="00EA04F6"/>
    <w:rsid w:val="00EA4C19"/>
    <w:rsid w:val="00EA4CB3"/>
    <w:rsid w:val="00EB2B34"/>
    <w:rsid w:val="00EB4634"/>
    <w:rsid w:val="00EF0C8A"/>
    <w:rsid w:val="00F149DB"/>
    <w:rsid w:val="00F25216"/>
    <w:rsid w:val="00F4331A"/>
    <w:rsid w:val="00F45C38"/>
    <w:rsid w:val="00F82DC4"/>
    <w:rsid w:val="00FB3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F9DA578-C82B-4500-913E-4577D2A33A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kern w:val="2"/>
      <w:sz w:val="24"/>
      <w:szCs w:val="24"/>
    </w:rPr>
  </w:style>
  <w:style w:type="paragraph" w:styleId="1">
    <w:name w:val="heading 1"/>
    <w:basedOn w:val="a"/>
    <w:link w:val="10"/>
    <w:qFormat/>
    <w:rsid w:val="00096BD5"/>
    <w:pPr>
      <w:numPr>
        <w:numId w:val="2"/>
      </w:numPr>
      <w:kinsoku w:val="0"/>
      <w:jc w:val="both"/>
      <w:outlineLvl w:val="0"/>
    </w:pPr>
    <w:rPr>
      <w:rFonts w:ascii="標楷體" w:eastAsia="標楷體" w:hAnsi="Arial" w:cs="新細明體"/>
      <w:bCs/>
      <w:kern w:val="0"/>
      <w:sz w:val="32"/>
      <w:szCs w:val="52"/>
    </w:rPr>
  </w:style>
  <w:style w:type="paragraph" w:styleId="2">
    <w:name w:val="heading 2"/>
    <w:basedOn w:val="a"/>
    <w:link w:val="20"/>
    <w:qFormat/>
    <w:rsid w:val="00096BD5"/>
    <w:pPr>
      <w:numPr>
        <w:ilvl w:val="1"/>
        <w:numId w:val="2"/>
      </w:numPr>
      <w:jc w:val="both"/>
      <w:outlineLvl w:val="1"/>
    </w:pPr>
    <w:rPr>
      <w:rFonts w:ascii="標楷體" w:eastAsia="標楷體" w:hAnsi="Arial" w:cs="新細明體"/>
      <w:bCs/>
      <w:kern w:val="0"/>
      <w:sz w:val="32"/>
      <w:szCs w:val="48"/>
    </w:rPr>
  </w:style>
  <w:style w:type="paragraph" w:styleId="3">
    <w:name w:val="heading 3"/>
    <w:basedOn w:val="a"/>
    <w:link w:val="30"/>
    <w:qFormat/>
    <w:rsid w:val="00096BD5"/>
    <w:pPr>
      <w:numPr>
        <w:ilvl w:val="2"/>
        <w:numId w:val="2"/>
      </w:numPr>
      <w:jc w:val="both"/>
      <w:outlineLvl w:val="2"/>
    </w:pPr>
    <w:rPr>
      <w:rFonts w:ascii="標楷體" w:eastAsia="標楷體" w:hAnsi="Arial" w:cs="新細明體"/>
      <w:bCs/>
      <w:kern w:val="0"/>
      <w:sz w:val="32"/>
      <w:szCs w:val="36"/>
    </w:rPr>
  </w:style>
  <w:style w:type="paragraph" w:styleId="4">
    <w:name w:val="heading 4"/>
    <w:basedOn w:val="a"/>
    <w:link w:val="40"/>
    <w:qFormat/>
    <w:rsid w:val="00096BD5"/>
    <w:pPr>
      <w:numPr>
        <w:ilvl w:val="3"/>
        <w:numId w:val="2"/>
      </w:numPr>
      <w:jc w:val="both"/>
      <w:outlineLvl w:val="3"/>
    </w:pPr>
    <w:rPr>
      <w:rFonts w:ascii="標楷體" w:eastAsia="標楷體" w:hAnsi="Arial" w:cs="新細明體"/>
      <w:sz w:val="32"/>
      <w:szCs w:val="36"/>
    </w:rPr>
  </w:style>
  <w:style w:type="paragraph" w:styleId="5">
    <w:name w:val="heading 5"/>
    <w:basedOn w:val="a"/>
    <w:link w:val="50"/>
    <w:qFormat/>
    <w:rsid w:val="00096BD5"/>
    <w:pPr>
      <w:numPr>
        <w:ilvl w:val="4"/>
        <w:numId w:val="2"/>
      </w:numPr>
      <w:jc w:val="both"/>
      <w:outlineLvl w:val="4"/>
    </w:pPr>
    <w:rPr>
      <w:rFonts w:ascii="標楷體" w:eastAsia="標楷體" w:hAnsi="Arial" w:cs="新細明體"/>
      <w:bCs/>
      <w:sz w:val="32"/>
      <w:szCs w:val="36"/>
    </w:rPr>
  </w:style>
  <w:style w:type="paragraph" w:styleId="6">
    <w:name w:val="heading 6"/>
    <w:basedOn w:val="a"/>
    <w:link w:val="60"/>
    <w:qFormat/>
    <w:rsid w:val="00096BD5"/>
    <w:pPr>
      <w:numPr>
        <w:ilvl w:val="5"/>
        <w:numId w:val="2"/>
      </w:numPr>
      <w:tabs>
        <w:tab w:val="left" w:pos="2094"/>
      </w:tabs>
      <w:jc w:val="both"/>
      <w:outlineLvl w:val="5"/>
    </w:pPr>
    <w:rPr>
      <w:rFonts w:ascii="標楷體" w:eastAsia="標楷體" w:hAnsi="Arial" w:cs="新細明體"/>
      <w:sz w:val="32"/>
      <w:szCs w:val="36"/>
    </w:rPr>
  </w:style>
  <w:style w:type="paragraph" w:styleId="7">
    <w:name w:val="heading 7"/>
    <w:basedOn w:val="a"/>
    <w:link w:val="70"/>
    <w:qFormat/>
    <w:rsid w:val="00096BD5"/>
    <w:pPr>
      <w:numPr>
        <w:ilvl w:val="6"/>
        <w:numId w:val="2"/>
      </w:numPr>
      <w:jc w:val="both"/>
      <w:outlineLvl w:val="6"/>
    </w:pPr>
    <w:rPr>
      <w:rFonts w:ascii="標楷體" w:eastAsia="標楷體" w:hAnsi="Arial"/>
      <w:bCs/>
      <w:sz w:val="32"/>
      <w:szCs w:val="36"/>
    </w:rPr>
  </w:style>
  <w:style w:type="paragraph" w:styleId="8">
    <w:name w:val="heading 8"/>
    <w:basedOn w:val="a"/>
    <w:link w:val="80"/>
    <w:qFormat/>
    <w:rsid w:val="00096BD5"/>
    <w:pPr>
      <w:numPr>
        <w:ilvl w:val="7"/>
        <w:numId w:val="2"/>
      </w:numPr>
      <w:jc w:val="both"/>
      <w:outlineLvl w:val="7"/>
    </w:pPr>
    <w:rPr>
      <w:rFonts w:ascii="標楷體" w:eastAsia="標楷體" w:hAnsi="Arial"/>
      <w:sz w:val="32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5BAA"/>
    <w:pPr>
      <w:ind w:leftChars="200" w:left="480"/>
    </w:pPr>
  </w:style>
  <w:style w:type="character" w:customStyle="1" w:styleId="10">
    <w:name w:val="標題 1 字元"/>
    <w:basedOn w:val="a0"/>
    <w:link w:val="1"/>
    <w:uiPriority w:val="99"/>
    <w:rsid w:val="00096BD5"/>
    <w:rPr>
      <w:rFonts w:ascii="標楷體" w:eastAsia="標楷體" w:hAnsi="Arial" w:cs="新細明體"/>
      <w:bCs/>
      <w:sz w:val="32"/>
      <w:szCs w:val="52"/>
    </w:rPr>
  </w:style>
  <w:style w:type="character" w:customStyle="1" w:styleId="20">
    <w:name w:val="標題 2 字元"/>
    <w:basedOn w:val="a0"/>
    <w:link w:val="2"/>
    <w:rsid w:val="00096BD5"/>
    <w:rPr>
      <w:rFonts w:ascii="標楷體" w:eastAsia="標楷體" w:hAnsi="Arial" w:cs="新細明體"/>
      <w:bCs/>
      <w:sz w:val="32"/>
      <w:szCs w:val="48"/>
    </w:rPr>
  </w:style>
  <w:style w:type="character" w:customStyle="1" w:styleId="30">
    <w:name w:val="標題 3 字元"/>
    <w:basedOn w:val="a0"/>
    <w:link w:val="3"/>
    <w:rsid w:val="00096BD5"/>
    <w:rPr>
      <w:rFonts w:ascii="標楷體" w:eastAsia="標楷體" w:hAnsi="Arial" w:cs="新細明體"/>
      <w:bCs/>
      <w:sz w:val="32"/>
      <w:szCs w:val="36"/>
    </w:rPr>
  </w:style>
  <w:style w:type="character" w:customStyle="1" w:styleId="40">
    <w:name w:val="標題 4 字元"/>
    <w:basedOn w:val="a0"/>
    <w:link w:val="4"/>
    <w:rsid w:val="00096BD5"/>
    <w:rPr>
      <w:rFonts w:ascii="標楷體" w:eastAsia="標楷體" w:hAnsi="Arial" w:cs="新細明體"/>
      <w:kern w:val="2"/>
      <w:sz w:val="32"/>
      <w:szCs w:val="36"/>
    </w:rPr>
  </w:style>
  <w:style w:type="character" w:customStyle="1" w:styleId="50">
    <w:name w:val="標題 5 字元"/>
    <w:basedOn w:val="a0"/>
    <w:link w:val="5"/>
    <w:rsid w:val="00096BD5"/>
    <w:rPr>
      <w:rFonts w:ascii="標楷體" w:eastAsia="標楷體" w:hAnsi="Arial" w:cs="新細明體"/>
      <w:bCs/>
      <w:kern w:val="2"/>
      <w:sz w:val="32"/>
      <w:szCs w:val="36"/>
    </w:rPr>
  </w:style>
  <w:style w:type="character" w:customStyle="1" w:styleId="60">
    <w:name w:val="標題 6 字元"/>
    <w:basedOn w:val="a0"/>
    <w:link w:val="6"/>
    <w:rsid w:val="00096BD5"/>
    <w:rPr>
      <w:rFonts w:ascii="標楷體" w:eastAsia="標楷體" w:hAnsi="Arial" w:cs="新細明體"/>
      <w:kern w:val="2"/>
      <w:sz w:val="32"/>
      <w:szCs w:val="36"/>
    </w:rPr>
  </w:style>
  <w:style w:type="character" w:customStyle="1" w:styleId="70">
    <w:name w:val="標題 7 字元"/>
    <w:basedOn w:val="a0"/>
    <w:link w:val="7"/>
    <w:rsid w:val="00096BD5"/>
    <w:rPr>
      <w:rFonts w:ascii="標楷體" w:eastAsia="標楷體" w:hAnsi="Arial"/>
      <w:bCs/>
      <w:kern w:val="2"/>
      <w:sz w:val="32"/>
      <w:szCs w:val="36"/>
    </w:rPr>
  </w:style>
  <w:style w:type="character" w:customStyle="1" w:styleId="80">
    <w:name w:val="標題 8 字元"/>
    <w:basedOn w:val="a0"/>
    <w:link w:val="8"/>
    <w:rsid w:val="00096BD5"/>
    <w:rPr>
      <w:rFonts w:ascii="標楷體" w:eastAsia="標楷體" w:hAnsi="Arial"/>
      <w:kern w:val="2"/>
      <w:sz w:val="32"/>
      <w:szCs w:val="36"/>
    </w:rPr>
  </w:style>
  <w:style w:type="paragraph" w:styleId="a4">
    <w:name w:val="header"/>
    <w:basedOn w:val="a"/>
    <w:link w:val="a5"/>
    <w:rsid w:val="00F82DC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rsid w:val="00F82DC4"/>
    <w:rPr>
      <w:kern w:val="2"/>
    </w:rPr>
  </w:style>
  <w:style w:type="paragraph" w:styleId="a6">
    <w:name w:val="footer"/>
    <w:basedOn w:val="a"/>
    <w:link w:val="a7"/>
    <w:rsid w:val="00F82DC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rsid w:val="00F82DC4"/>
    <w:rPr>
      <w:kern w:val="2"/>
    </w:rPr>
  </w:style>
  <w:style w:type="paragraph" w:styleId="a8">
    <w:name w:val="Body Text"/>
    <w:basedOn w:val="a"/>
    <w:link w:val="a9"/>
    <w:rsid w:val="007A71D0"/>
    <w:rPr>
      <w:rFonts w:eastAsia="標楷體"/>
      <w:sz w:val="36"/>
    </w:rPr>
  </w:style>
  <w:style w:type="character" w:customStyle="1" w:styleId="a9">
    <w:name w:val="本文 字元"/>
    <w:basedOn w:val="a0"/>
    <w:link w:val="a8"/>
    <w:rsid w:val="007A71D0"/>
    <w:rPr>
      <w:rFonts w:eastAsia="標楷體"/>
      <w:kern w:val="2"/>
      <w:sz w:val="36"/>
      <w:szCs w:val="24"/>
    </w:rPr>
  </w:style>
  <w:style w:type="paragraph" w:styleId="aa">
    <w:name w:val="Balloon Text"/>
    <w:basedOn w:val="a"/>
    <w:link w:val="ab"/>
    <w:rsid w:val="003565BF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rsid w:val="003565BF"/>
    <w:rPr>
      <w:rFonts w:asciiTheme="majorHAnsi" w:eastAsiaTheme="majorEastAsia" w:hAnsiTheme="majorHAnsi" w:cstheme="maj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249C99-92A9-4FF2-A42B-77A3652EB1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9</Pages>
  <Words>96</Words>
  <Characters>548</Characters>
  <Application>Microsoft Office Word</Application>
  <DocSecurity>0</DocSecurity>
  <Lines>4</Lines>
  <Paragraphs>1</Paragraphs>
  <ScaleCrop>false</ScaleCrop>
  <Company/>
  <LinksUpToDate>false</LinksUpToDate>
  <CharactersWithSpaces>643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gangchu</dc:creator>
  <cp:keywords/>
  <dc:description/>
  <cp:lastModifiedBy>gangchu</cp:lastModifiedBy>
  <cp:revision>10</cp:revision>
  <cp:lastPrinted>2015-11-23T06:59:00Z</cp:lastPrinted>
  <dcterms:created xsi:type="dcterms:W3CDTF">2016-03-17T05:43:00Z</dcterms:created>
  <dcterms:modified xsi:type="dcterms:W3CDTF">2016-03-18T08:56:00Z</dcterms:modified>
</cp:coreProperties>
</file>